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B4" w:rsidRPr="00D72341" w:rsidRDefault="00EF1BB4" w:rsidP="00EF1BB4">
      <w:pPr>
        <w:tabs>
          <w:tab w:val="left" w:pos="900"/>
        </w:tabs>
        <w:spacing w:after="0" w:line="240" w:lineRule="exact"/>
        <w:jc w:val="center"/>
        <w:rPr>
          <w:rFonts w:ascii="Times New Roman" w:hAnsi="Times New Roman" w:cs="Times New Roman"/>
          <w:b/>
          <w:sz w:val="28"/>
          <w:szCs w:val="28"/>
        </w:rPr>
      </w:pPr>
      <w:r w:rsidRPr="00D72341">
        <w:rPr>
          <w:rFonts w:ascii="Times New Roman" w:hAnsi="Times New Roman" w:cs="Times New Roman"/>
          <w:b/>
          <w:sz w:val="28"/>
          <w:szCs w:val="28"/>
        </w:rPr>
        <w:t>Методические рекомендации</w:t>
      </w:r>
    </w:p>
    <w:p w:rsidR="00EF1BB4" w:rsidRDefault="00EF1BB4" w:rsidP="00EF1BB4">
      <w:pPr>
        <w:tabs>
          <w:tab w:val="left" w:pos="900"/>
        </w:tabs>
        <w:spacing w:after="0" w:line="240" w:lineRule="exact"/>
        <w:jc w:val="center"/>
        <w:rPr>
          <w:rFonts w:ascii="Times New Roman" w:hAnsi="Times New Roman" w:cs="Times New Roman"/>
          <w:b/>
          <w:sz w:val="28"/>
          <w:szCs w:val="28"/>
        </w:rPr>
      </w:pPr>
      <w:r w:rsidRPr="00D72341">
        <w:rPr>
          <w:rFonts w:ascii="Times New Roman" w:hAnsi="Times New Roman" w:cs="Times New Roman"/>
          <w:b/>
          <w:sz w:val="28"/>
          <w:szCs w:val="28"/>
        </w:rPr>
        <w:t>«Организация работы дошкольной группы в школе»</w:t>
      </w:r>
    </w:p>
    <w:p w:rsidR="00EF1BB4" w:rsidRPr="00D72341" w:rsidRDefault="00EF1BB4" w:rsidP="00EF1BB4">
      <w:pPr>
        <w:tabs>
          <w:tab w:val="left" w:pos="900"/>
        </w:tabs>
        <w:spacing w:after="0" w:line="240" w:lineRule="exact"/>
        <w:jc w:val="center"/>
        <w:rPr>
          <w:rFonts w:ascii="Times New Roman" w:hAnsi="Times New Roman" w:cs="Times New Roman"/>
          <w:b/>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r w:rsidRPr="00D72341">
        <w:rPr>
          <w:rFonts w:ascii="Times New Roman" w:hAnsi="Times New Roman" w:cs="Times New Roman"/>
          <w:b/>
          <w:sz w:val="28"/>
          <w:szCs w:val="28"/>
        </w:rPr>
        <w:t xml:space="preserve">Авторы – составители: </w:t>
      </w:r>
    </w:p>
    <w:p w:rsidR="00EF1BB4" w:rsidRDefault="00EF1BB4" w:rsidP="00EF1BB4">
      <w:pPr>
        <w:tabs>
          <w:tab w:val="left" w:pos="900"/>
        </w:tabs>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Ольга Романовна </w:t>
      </w:r>
      <w:r w:rsidRPr="00D72341">
        <w:rPr>
          <w:rFonts w:ascii="Times New Roman" w:hAnsi="Times New Roman" w:cs="Times New Roman"/>
          <w:b/>
          <w:sz w:val="28"/>
          <w:szCs w:val="28"/>
        </w:rPr>
        <w:t>Меремьянина, доцент кафедры дошколь</w:t>
      </w:r>
      <w:r>
        <w:rPr>
          <w:rFonts w:ascii="Times New Roman" w:hAnsi="Times New Roman" w:cs="Times New Roman"/>
          <w:b/>
          <w:sz w:val="28"/>
          <w:szCs w:val="28"/>
        </w:rPr>
        <w:softHyphen/>
      </w:r>
      <w:r w:rsidRPr="00D72341">
        <w:rPr>
          <w:rFonts w:ascii="Times New Roman" w:hAnsi="Times New Roman" w:cs="Times New Roman"/>
          <w:b/>
          <w:sz w:val="28"/>
          <w:szCs w:val="28"/>
        </w:rPr>
        <w:t>ного образования АКИПКРО, к.п.н.</w:t>
      </w:r>
      <w:r>
        <w:rPr>
          <w:rFonts w:ascii="Times New Roman" w:hAnsi="Times New Roman" w:cs="Times New Roman"/>
          <w:b/>
          <w:sz w:val="28"/>
          <w:szCs w:val="28"/>
        </w:rPr>
        <w:t>;</w:t>
      </w:r>
    </w:p>
    <w:p w:rsidR="00EF1BB4" w:rsidRDefault="00EF1BB4" w:rsidP="00EF1BB4">
      <w:pPr>
        <w:tabs>
          <w:tab w:val="left" w:pos="900"/>
        </w:tabs>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Татьяна Дмитриевна</w:t>
      </w:r>
      <w:r w:rsidRPr="00D72341">
        <w:rPr>
          <w:rFonts w:ascii="Times New Roman" w:hAnsi="Times New Roman" w:cs="Times New Roman"/>
          <w:b/>
          <w:sz w:val="28"/>
          <w:szCs w:val="28"/>
        </w:rPr>
        <w:t xml:space="preserve"> Пашкевич, доцент кафедры дошкольного образования АКИПКРО, к.п.н.</w:t>
      </w:r>
    </w:p>
    <w:p w:rsidR="00EF1BB4" w:rsidRDefault="00EF1BB4" w:rsidP="00EF1BB4">
      <w:pPr>
        <w:pStyle w:val="af0"/>
        <w:spacing w:after="0"/>
        <w:jc w:val="center"/>
        <w:rPr>
          <w:rFonts w:ascii="Times New Roman" w:hAnsi="Times New Roman"/>
          <w:b/>
          <w:sz w:val="28"/>
          <w:szCs w:val="28"/>
        </w:rPr>
      </w:pPr>
    </w:p>
    <w:p w:rsidR="00EF1BB4" w:rsidRDefault="00EF1BB4" w:rsidP="00EF1BB4">
      <w:pPr>
        <w:pStyle w:val="af0"/>
        <w:spacing w:after="0"/>
        <w:jc w:val="center"/>
        <w:rPr>
          <w:rFonts w:ascii="Times New Roman" w:hAnsi="Times New Roman"/>
          <w:b/>
          <w:sz w:val="28"/>
          <w:szCs w:val="28"/>
        </w:rPr>
      </w:pPr>
      <w:r>
        <w:rPr>
          <w:rFonts w:ascii="Times New Roman" w:hAnsi="Times New Roman"/>
          <w:b/>
          <w:sz w:val="28"/>
          <w:szCs w:val="28"/>
        </w:rPr>
        <w:t>С</w:t>
      </w:r>
      <w:r w:rsidRPr="00A62B43">
        <w:rPr>
          <w:rFonts w:ascii="Times New Roman" w:hAnsi="Times New Roman"/>
          <w:b/>
          <w:sz w:val="28"/>
          <w:szCs w:val="28"/>
        </w:rPr>
        <w:t>одержание</w:t>
      </w:r>
    </w:p>
    <w:p w:rsidR="00EF1BB4" w:rsidRPr="00CE26A4" w:rsidRDefault="00EF1BB4" w:rsidP="00EF1BB4">
      <w:pPr>
        <w:spacing w:after="0" w:line="240" w:lineRule="auto"/>
        <w:rPr>
          <w:rFonts w:ascii="Times New Roman" w:hAnsi="Times New Roman" w:cs="Times New Roman"/>
          <w:sz w:val="28"/>
          <w:szCs w:val="28"/>
        </w:rPr>
      </w:pPr>
      <w:r w:rsidRPr="00CE26A4">
        <w:rPr>
          <w:rFonts w:ascii="Times New Roman" w:hAnsi="Times New Roman" w:cs="Times New Roman"/>
          <w:sz w:val="28"/>
          <w:szCs w:val="28"/>
        </w:rPr>
        <w:t xml:space="preserve">Введение </w:t>
      </w:r>
      <w:r w:rsidRPr="00CE26A4">
        <w:rPr>
          <w:rFonts w:ascii="Times New Roman" w:hAnsi="Times New Roman" w:cs="Times New Roman"/>
          <w:i/>
          <w:sz w:val="28"/>
          <w:szCs w:val="28"/>
        </w:rPr>
        <w:t>(О.Р. Меремьянина)_______________________________________</w:t>
      </w:r>
      <w:r w:rsidRPr="00CE26A4">
        <w:rPr>
          <w:rFonts w:ascii="Times New Roman" w:hAnsi="Times New Roman" w:cs="Times New Roman"/>
          <w:sz w:val="28"/>
          <w:szCs w:val="28"/>
        </w:rPr>
        <w:t>2</w:t>
      </w:r>
    </w:p>
    <w:p w:rsidR="00EF1BB4" w:rsidRPr="00CE26A4" w:rsidRDefault="00EF1BB4" w:rsidP="00EF1BB4">
      <w:pPr>
        <w:spacing w:after="0" w:line="240" w:lineRule="auto"/>
        <w:jc w:val="both"/>
        <w:rPr>
          <w:rFonts w:ascii="Times New Roman" w:hAnsi="Times New Roman" w:cs="Times New Roman"/>
          <w:i/>
          <w:sz w:val="28"/>
          <w:szCs w:val="28"/>
        </w:rPr>
      </w:pPr>
      <w:r w:rsidRPr="00CE26A4">
        <w:rPr>
          <w:rFonts w:ascii="Times New Roman" w:hAnsi="Times New Roman" w:cs="Times New Roman"/>
          <w:sz w:val="28"/>
          <w:szCs w:val="28"/>
        </w:rPr>
        <w:t xml:space="preserve">Раздел 1. Основные подходы к организации образовательной деятельности с детьми  </w:t>
      </w:r>
      <w:r w:rsidRPr="00CE26A4">
        <w:rPr>
          <w:rFonts w:ascii="Times New Roman" w:hAnsi="Times New Roman" w:cs="Times New Roman"/>
          <w:i/>
          <w:sz w:val="28"/>
          <w:szCs w:val="28"/>
        </w:rPr>
        <w:t>(О.Р. Меремьянина)</w:t>
      </w:r>
    </w:p>
    <w:p w:rsidR="00EF1BB4" w:rsidRPr="00CE26A4" w:rsidRDefault="00EF1BB4" w:rsidP="00EF1BB4">
      <w:pPr>
        <w:pStyle w:val="ac"/>
        <w:numPr>
          <w:ilvl w:val="1"/>
          <w:numId w:val="26"/>
        </w:numPr>
        <w:spacing w:after="0" w:line="240" w:lineRule="auto"/>
        <w:jc w:val="both"/>
        <w:rPr>
          <w:rFonts w:ascii="Times New Roman" w:hAnsi="Times New Roman" w:cs="Times New Roman"/>
          <w:sz w:val="28"/>
          <w:szCs w:val="28"/>
        </w:rPr>
      </w:pPr>
      <w:r w:rsidRPr="00CE26A4">
        <w:rPr>
          <w:rFonts w:ascii="Times New Roman" w:hAnsi="Times New Roman" w:cs="Times New Roman"/>
          <w:sz w:val="28"/>
          <w:szCs w:val="28"/>
        </w:rPr>
        <w:t>Особенности организации образовательной деятельности с детьми разновозрастной группы____________________</w:t>
      </w:r>
      <w:r>
        <w:rPr>
          <w:rFonts w:ascii="Times New Roman" w:hAnsi="Times New Roman" w:cs="Times New Roman"/>
          <w:sz w:val="28"/>
          <w:szCs w:val="28"/>
        </w:rPr>
        <w:t>________</w:t>
      </w:r>
      <w:r w:rsidRPr="00CE26A4">
        <w:rPr>
          <w:rFonts w:ascii="Times New Roman" w:hAnsi="Times New Roman" w:cs="Times New Roman"/>
          <w:sz w:val="28"/>
          <w:szCs w:val="28"/>
        </w:rPr>
        <w:t>______________8</w:t>
      </w:r>
    </w:p>
    <w:p w:rsidR="00EF1BB4" w:rsidRPr="00CE26A4" w:rsidRDefault="00EF1BB4" w:rsidP="00EF1BB4">
      <w:pPr>
        <w:spacing w:after="0" w:line="240" w:lineRule="auto"/>
        <w:jc w:val="both"/>
        <w:rPr>
          <w:rFonts w:ascii="Times New Roman" w:eastAsia="Times New Roman" w:hAnsi="Times New Roman" w:cs="Times New Roman"/>
          <w:sz w:val="28"/>
          <w:szCs w:val="28"/>
        </w:rPr>
      </w:pPr>
      <w:r w:rsidRPr="00CE26A4">
        <w:rPr>
          <w:rFonts w:ascii="Times New Roman" w:hAnsi="Times New Roman" w:cs="Times New Roman"/>
          <w:sz w:val="28"/>
          <w:szCs w:val="28"/>
        </w:rPr>
        <w:t>1.2. Комплексно – тематическое планирование образовательной деятельности _______________________________</w:t>
      </w:r>
      <w:r>
        <w:rPr>
          <w:rFonts w:ascii="Times New Roman" w:hAnsi="Times New Roman" w:cs="Times New Roman"/>
          <w:sz w:val="28"/>
          <w:szCs w:val="28"/>
        </w:rPr>
        <w:t>_________________________________10</w:t>
      </w:r>
    </w:p>
    <w:p w:rsidR="00EF1BB4" w:rsidRPr="00CE26A4" w:rsidRDefault="00EF1BB4" w:rsidP="00EF1BB4">
      <w:pPr>
        <w:spacing w:after="0" w:line="240" w:lineRule="auto"/>
        <w:jc w:val="both"/>
        <w:rPr>
          <w:rFonts w:ascii="Times New Roman" w:hAnsi="Times New Roman" w:cs="Times New Roman"/>
          <w:i/>
          <w:sz w:val="28"/>
          <w:szCs w:val="28"/>
        </w:rPr>
      </w:pPr>
      <w:r w:rsidRPr="00CE26A4">
        <w:rPr>
          <w:rFonts w:ascii="Times New Roman" w:hAnsi="Times New Roman" w:cs="Times New Roman"/>
          <w:sz w:val="28"/>
          <w:szCs w:val="28"/>
        </w:rPr>
        <w:t xml:space="preserve">1.3. Циклограмма как форма планирования </w:t>
      </w:r>
      <w:r w:rsidRPr="00CE26A4">
        <w:rPr>
          <w:rFonts w:ascii="Times New Roman" w:hAnsi="Times New Roman" w:cs="Times New Roman"/>
          <w:spacing w:val="-6"/>
          <w:sz w:val="28"/>
          <w:szCs w:val="28"/>
        </w:rPr>
        <w:t>образовательной деятельности в ходе режимных моментов</w:t>
      </w:r>
      <w:r>
        <w:rPr>
          <w:rFonts w:ascii="Times New Roman" w:hAnsi="Times New Roman" w:cs="Times New Roman"/>
          <w:spacing w:val="-6"/>
          <w:sz w:val="28"/>
          <w:szCs w:val="28"/>
        </w:rPr>
        <w:t>_____________________________________________10</w:t>
      </w:r>
    </w:p>
    <w:p w:rsidR="00EF1BB4" w:rsidRPr="00CE26A4" w:rsidRDefault="00EF1BB4" w:rsidP="00EF1BB4">
      <w:pPr>
        <w:spacing w:after="0" w:line="240" w:lineRule="auto"/>
        <w:jc w:val="both"/>
        <w:rPr>
          <w:rFonts w:ascii="Times New Roman" w:hAnsi="Times New Roman" w:cs="Times New Roman"/>
          <w:i/>
          <w:sz w:val="28"/>
          <w:szCs w:val="28"/>
        </w:rPr>
      </w:pPr>
      <w:r w:rsidRPr="00CE26A4">
        <w:rPr>
          <w:rFonts w:ascii="Times New Roman" w:hAnsi="Times New Roman" w:cs="Times New Roman"/>
          <w:sz w:val="28"/>
          <w:szCs w:val="28"/>
        </w:rPr>
        <w:t xml:space="preserve">Раздел 2. Организация развивающей предметно-пространственной среды как условия реализации основной образовательной программы дошкольного образования. </w:t>
      </w:r>
      <w:r w:rsidRPr="00CE26A4">
        <w:rPr>
          <w:rFonts w:ascii="Times New Roman" w:hAnsi="Times New Roman" w:cs="Times New Roman"/>
          <w:i/>
          <w:sz w:val="28"/>
          <w:szCs w:val="28"/>
        </w:rPr>
        <w:t>(О.Р. Меремьянина)</w:t>
      </w:r>
    </w:p>
    <w:p w:rsidR="00EF1BB4" w:rsidRPr="00CE26A4" w:rsidRDefault="00EF1BB4" w:rsidP="00EF1BB4">
      <w:pPr>
        <w:pStyle w:val="22"/>
        <w:spacing w:before="0" w:after="0"/>
        <w:jc w:val="both"/>
        <w:rPr>
          <w:rFonts w:ascii="Times New Roman" w:hAnsi="Times New Roman" w:cs="Times New Roman"/>
        </w:rPr>
      </w:pPr>
      <w:r w:rsidRPr="00CE26A4">
        <w:rPr>
          <w:rFonts w:ascii="Times New Roman" w:hAnsi="Times New Roman" w:cs="Times New Roman"/>
        </w:rPr>
        <w:t>2.1. Проблемы организации развивающей предметно-пространственной среды в современной практике дошкольного образования</w:t>
      </w:r>
      <w:r>
        <w:rPr>
          <w:rFonts w:ascii="Times New Roman" w:hAnsi="Times New Roman" w:cs="Times New Roman"/>
        </w:rPr>
        <w:t>__________________11</w:t>
      </w:r>
    </w:p>
    <w:p w:rsidR="00EF1BB4" w:rsidRPr="00CE26A4" w:rsidRDefault="00EF1BB4" w:rsidP="00EF1BB4">
      <w:pPr>
        <w:pStyle w:val="2"/>
        <w:numPr>
          <w:ilvl w:val="0"/>
          <w:numId w:val="0"/>
        </w:numPr>
        <w:jc w:val="left"/>
        <w:rPr>
          <w:rFonts w:ascii="Times New Roman" w:eastAsia="Times New Roman" w:hAnsi="Times New Roman"/>
          <w:sz w:val="28"/>
        </w:rPr>
      </w:pPr>
      <w:r w:rsidRPr="00CE26A4">
        <w:rPr>
          <w:rFonts w:ascii="Times New Roman" w:eastAsia="Times New Roman" w:hAnsi="Times New Roman"/>
          <w:sz w:val="28"/>
        </w:rPr>
        <w:t>2.2. Проектирование развивающей познавательно-игровой среды с учетом ФГОС дошкольного образования</w:t>
      </w:r>
      <w:r>
        <w:rPr>
          <w:rFonts w:ascii="Times New Roman" w:eastAsia="Times New Roman" w:hAnsi="Times New Roman"/>
          <w:sz w:val="28"/>
        </w:rPr>
        <w:t>____________________________________12</w:t>
      </w:r>
    </w:p>
    <w:p w:rsidR="00EF1BB4" w:rsidRPr="00CE26A4" w:rsidRDefault="00EF1BB4" w:rsidP="00EF1BB4">
      <w:pPr>
        <w:pStyle w:val="23"/>
        <w:spacing w:before="0" w:after="0"/>
        <w:jc w:val="both"/>
        <w:rPr>
          <w:rFonts w:ascii="Times New Roman" w:hAnsi="Times New Roman" w:cs="Times New Roman"/>
          <w:b w:val="0"/>
          <w:sz w:val="28"/>
        </w:rPr>
      </w:pPr>
      <w:r w:rsidRPr="00CE26A4">
        <w:rPr>
          <w:rFonts w:ascii="Times New Roman" w:hAnsi="Times New Roman" w:cs="Times New Roman"/>
          <w:b w:val="0"/>
          <w:sz w:val="28"/>
        </w:rPr>
        <w:t>2.3. Методические рекомендации к подбору игрового оборудования для детей________________________________________________________</w:t>
      </w:r>
      <w:r>
        <w:rPr>
          <w:rFonts w:ascii="Times New Roman" w:hAnsi="Times New Roman" w:cs="Times New Roman"/>
          <w:b w:val="0"/>
          <w:sz w:val="28"/>
        </w:rPr>
        <w:t>__</w:t>
      </w:r>
      <w:r w:rsidRPr="00CE26A4">
        <w:rPr>
          <w:rFonts w:ascii="Times New Roman" w:hAnsi="Times New Roman" w:cs="Times New Roman"/>
          <w:b w:val="0"/>
          <w:sz w:val="28"/>
        </w:rPr>
        <w:t>___</w:t>
      </w:r>
      <w:r>
        <w:rPr>
          <w:rFonts w:ascii="Times New Roman" w:hAnsi="Times New Roman" w:cs="Times New Roman"/>
          <w:b w:val="0"/>
          <w:sz w:val="28"/>
        </w:rPr>
        <w:t>14</w:t>
      </w:r>
    </w:p>
    <w:p w:rsidR="00EF1BB4" w:rsidRPr="00CE26A4" w:rsidRDefault="00EF1BB4" w:rsidP="00EF1BB4">
      <w:pPr>
        <w:pStyle w:val="af"/>
        <w:spacing w:before="0" w:beforeAutospacing="0" w:after="0" w:afterAutospacing="0"/>
        <w:jc w:val="both"/>
        <w:rPr>
          <w:color w:val="000000"/>
          <w:sz w:val="28"/>
          <w:szCs w:val="28"/>
        </w:rPr>
      </w:pPr>
      <w:r w:rsidRPr="00CE26A4">
        <w:rPr>
          <w:color w:val="000000"/>
          <w:sz w:val="28"/>
          <w:szCs w:val="28"/>
        </w:rPr>
        <w:t xml:space="preserve">3.Проблемы организации игровой деятельности с детьми старшего дошкольного возраста. </w:t>
      </w:r>
      <w:r w:rsidRPr="00CE26A4">
        <w:rPr>
          <w:i/>
          <w:color w:val="000000"/>
          <w:sz w:val="28"/>
          <w:szCs w:val="28"/>
        </w:rPr>
        <w:t>(Пашкевич Т.Д</w:t>
      </w:r>
      <w:r w:rsidRPr="00CE26A4">
        <w:rPr>
          <w:color w:val="000000"/>
          <w:sz w:val="28"/>
          <w:szCs w:val="28"/>
        </w:rPr>
        <w:t>.)_________</w:t>
      </w:r>
      <w:r>
        <w:rPr>
          <w:color w:val="000000"/>
          <w:sz w:val="28"/>
          <w:szCs w:val="28"/>
        </w:rPr>
        <w:t>__________</w:t>
      </w:r>
      <w:r w:rsidRPr="00CE26A4">
        <w:rPr>
          <w:color w:val="000000"/>
          <w:sz w:val="28"/>
          <w:szCs w:val="28"/>
        </w:rPr>
        <w:t>___________________</w:t>
      </w:r>
      <w:r>
        <w:rPr>
          <w:color w:val="000000"/>
          <w:sz w:val="28"/>
          <w:szCs w:val="28"/>
        </w:rPr>
        <w:t>16</w:t>
      </w:r>
    </w:p>
    <w:p w:rsidR="00EF1BB4" w:rsidRPr="00CE26A4" w:rsidRDefault="00EF1BB4" w:rsidP="00EF1BB4">
      <w:pPr>
        <w:spacing w:after="0" w:line="240" w:lineRule="auto"/>
        <w:jc w:val="both"/>
        <w:rPr>
          <w:rFonts w:ascii="Times New Roman" w:hAnsi="Times New Roman" w:cs="Times New Roman"/>
          <w:sz w:val="28"/>
          <w:szCs w:val="28"/>
        </w:rPr>
      </w:pPr>
      <w:r w:rsidRPr="00CE26A4">
        <w:rPr>
          <w:rFonts w:ascii="Times New Roman" w:hAnsi="Times New Roman" w:cs="Times New Roman"/>
          <w:color w:val="000000"/>
          <w:sz w:val="28"/>
          <w:szCs w:val="28"/>
        </w:rPr>
        <w:t>Приложение.</w:t>
      </w:r>
      <w:r w:rsidRPr="00CE26A4">
        <w:rPr>
          <w:rFonts w:ascii="Times New Roman" w:hAnsi="Times New Roman" w:cs="Times New Roman"/>
          <w:sz w:val="28"/>
          <w:szCs w:val="28"/>
        </w:rPr>
        <w:t>Примерная циклограмма образовательной деятельности с детьми младшего возраста</w:t>
      </w:r>
      <w:r w:rsidRPr="00CE26A4">
        <w:rPr>
          <w:rFonts w:ascii="Times New Roman" w:hAnsi="Times New Roman" w:cs="Times New Roman"/>
          <w:i/>
          <w:sz w:val="28"/>
          <w:szCs w:val="28"/>
        </w:rPr>
        <w:t>(О.Р. Меремьянина</w:t>
      </w:r>
      <w:r w:rsidRPr="00CE26A4">
        <w:rPr>
          <w:rFonts w:ascii="Times New Roman" w:hAnsi="Times New Roman" w:cs="Times New Roman"/>
          <w:sz w:val="28"/>
          <w:szCs w:val="28"/>
        </w:rPr>
        <w:t>)______________</w:t>
      </w:r>
      <w:r>
        <w:rPr>
          <w:rFonts w:ascii="Times New Roman" w:hAnsi="Times New Roman" w:cs="Times New Roman"/>
          <w:sz w:val="28"/>
          <w:szCs w:val="28"/>
        </w:rPr>
        <w:t>_______</w:t>
      </w:r>
      <w:r w:rsidRPr="00CE26A4">
        <w:rPr>
          <w:rFonts w:ascii="Times New Roman" w:hAnsi="Times New Roman" w:cs="Times New Roman"/>
          <w:sz w:val="28"/>
          <w:szCs w:val="28"/>
        </w:rPr>
        <w:t>_______</w:t>
      </w:r>
      <w:r>
        <w:rPr>
          <w:rFonts w:ascii="Times New Roman" w:hAnsi="Times New Roman" w:cs="Times New Roman"/>
          <w:sz w:val="28"/>
          <w:szCs w:val="28"/>
        </w:rPr>
        <w:t>18</w:t>
      </w:r>
    </w:p>
    <w:p w:rsidR="00EF1BB4" w:rsidRDefault="00EF1BB4" w:rsidP="00EF1BB4">
      <w:pPr>
        <w:tabs>
          <w:tab w:val="left" w:pos="900"/>
        </w:tabs>
        <w:spacing w:after="0" w:line="240" w:lineRule="auto"/>
        <w:rPr>
          <w:rFonts w:ascii="Times New Roman" w:hAnsi="Times New Roman" w:cs="Times New Roman"/>
          <w:b/>
          <w:sz w:val="28"/>
          <w:szCs w:val="28"/>
        </w:rPr>
      </w:pPr>
      <w:r w:rsidRPr="00CE26A4">
        <w:rPr>
          <w:rFonts w:ascii="Times New Roman" w:hAnsi="Times New Roman" w:cs="Times New Roman"/>
          <w:sz w:val="28"/>
          <w:szCs w:val="28"/>
        </w:rPr>
        <w:t>Список литературы_____________</w:t>
      </w:r>
      <w:r>
        <w:rPr>
          <w:rFonts w:ascii="Times New Roman" w:hAnsi="Times New Roman" w:cs="Times New Roman"/>
          <w:sz w:val="28"/>
          <w:szCs w:val="28"/>
        </w:rPr>
        <w:t>___________________________________19</w:t>
      </w:r>
    </w:p>
    <w:p w:rsidR="00EF1BB4" w:rsidRPr="00EA6124" w:rsidRDefault="00EF1BB4" w:rsidP="00EF1BB4">
      <w:pPr>
        <w:pStyle w:val="af"/>
        <w:spacing w:before="0" w:beforeAutospacing="0" w:after="0" w:afterAutospacing="0"/>
        <w:rPr>
          <w:b/>
          <w:sz w:val="28"/>
          <w:szCs w:val="28"/>
        </w:rPr>
      </w:pPr>
    </w:p>
    <w:p w:rsidR="00EF1BB4" w:rsidRPr="00065C96" w:rsidRDefault="00EF1BB4" w:rsidP="00EF1BB4">
      <w:pPr>
        <w:spacing w:after="0" w:line="240" w:lineRule="auto"/>
        <w:rPr>
          <w:rFonts w:ascii="Times New Roman" w:hAnsi="Times New Roman" w:cs="Times New Roman"/>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p>
    <w:p w:rsidR="00EF1BB4" w:rsidRDefault="00EF1BB4" w:rsidP="00EF1BB4">
      <w:pPr>
        <w:tabs>
          <w:tab w:val="left" w:pos="900"/>
        </w:tabs>
        <w:spacing w:after="0" w:line="240" w:lineRule="auto"/>
        <w:jc w:val="center"/>
        <w:rPr>
          <w:rFonts w:ascii="Times New Roman" w:hAnsi="Times New Roman" w:cs="Times New Roman"/>
          <w:b/>
          <w:sz w:val="28"/>
          <w:szCs w:val="28"/>
        </w:rPr>
      </w:pPr>
    </w:p>
    <w:p w:rsidR="00EF1BB4" w:rsidRPr="00D72341" w:rsidRDefault="00EF1BB4" w:rsidP="00EF1BB4">
      <w:pPr>
        <w:tabs>
          <w:tab w:val="left" w:pos="900"/>
        </w:tabs>
        <w:spacing w:after="0" w:line="240" w:lineRule="auto"/>
        <w:rPr>
          <w:rFonts w:ascii="Times New Roman" w:hAnsi="Times New Roman" w:cs="Times New Roman"/>
          <w:b/>
          <w:sz w:val="28"/>
          <w:szCs w:val="28"/>
        </w:rPr>
      </w:pPr>
    </w:p>
    <w:p w:rsidR="00EF1BB4" w:rsidRPr="00F32823" w:rsidRDefault="00EF1BB4" w:rsidP="00EF1BB4">
      <w:pPr>
        <w:spacing w:after="0" w:line="240" w:lineRule="auto"/>
        <w:ind w:firstLine="708"/>
        <w:jc w:val="both"/>
        <w:rPr>
          <w:rFonts w:ascii="Times New Roman" w:hAnsi="Times New Roman" w:cs="Times New Roman"/>
          <w:sz w:val="28"/>
          <w:szCs w:val="28"/>
        </w:rPr>
      </w:pPr>
      <w:r w:rsidRPr="00F32823">
        <w:rPr>
          <w:rFonts w:ascii="Times New Roman" w:hAnsi="Times New Roman" w:cs="Times New Roman"/>
          <w:sz w:val="28"/>
          <w:szCs w:val="28"/>
        </w:rPr>
        <w:t>Методические рекомендации актуальны для руководителей и педагогов до</w:t>
      </w:r>
      <w:r w:rsidRPr="00F32823">
        <w:rPr>
          <w:rFonts w:ascii="Times New Roman" w:hAnsi="Times New Roman" w:cs="Times New Roman"/>
          <w:sz w:val="28"/>
          <w:szCs w:val="28"/>
        </w:rPr>
        <w:softHyphen/>
        <w:t>школьных образовательных учреждений, организующих образовательную деятельность дошкольных групп в общеобразовательных учреждениях. Рассмат</w:t>
      </w:r>
      <w:r w:rsidRPr="00F32823">
        <w:rPr>
          <w:rFonts w:ascii="Times New Roman" w:hAnsi="Times New Roman" w:cs="Times New Roman"/>
          <w:sz w:val="28"/>
          <w:szCs w:val="28"/>
        </w:rPr>
        <w:softHyphen/>
        <w:t>риваются аспекты образовательной деятельности, актуальные в усло</w:t>
      </w:r>
      <w:r w:rsidRPr="00F32823">
        <w:rPr>
          <w:rFonts w:ascii="Times New Roman" w:hAnsi="Times New Roman" w:cs="Times New Roman"/>
          <w:sz w:val="28"/>
          <w:szCs w:val="28"/>
        </w:rPr>
        <w:softHyphen/>
        <w:t xml:space="preserve">виях реализации ФГОС дошкольного образования: планирование и организация занятий, проектирование развивающей </w:t>
      </w:r>
      <w:r w:rsidRPr="00F32823">
        <w:rPr>
          <w:rFonts w:ascii="Times New Roman" w:eastAsia="Times New Roman" w:hAnsi="Times New Roman" w:cs="Times New Roman"/>
          <w:sz w:val="28"/>
          <w:szCs w:val="28"/>
        </w:rPr>
        <w:t>познавательно-игровой среды</w:t>
      </w:r>
      <w:r w:rsidRPr="00F32823">
        <w:rPr>
          <w:rFonts w:ascii="Times New Roman" w:hAnsi="Times New Roman" w:cs="Times New Roman"/>
          <w:sz w:val="28"/>
          <w:szCs w:val="28"/>
        </w:rPr>
        <w:t>, организация игровой деятельности.</w:t>
      </w:r>
    </w:p>
    <w:p w:rsidR="00EF1BB4" w:rsidRPr="00B17A90" w:rsidRDefault="00EF1BB4" w:rsidP="00EF1BB4">
      <w:pPr>
        <w:spacing w:after="0" w:line="240" w:lineRule="auto"/>
        <w:ind w:firstLine="708"/>
        <w:jc w:val="center"/>
        <w:rPr>
          <w:rFonts w:ascii="Times New Roman" w:hAnsi="Times New Roman" w:cs="Times New Roman"/>
          <w:i/>
          <w:sz w:val="28"/>
          <w:szCs w:val="28"/>
        </w:rPr>
      </w:pPr>
      <w:r w:rsidRPr="00D72341">
        <w:rPr>
          <w:rFonts w:ascii="Times New Roman" w:hAnsi="Times New Roman" w:cs="Times New Roman"/>
          <w:b/>
          <w:sz w:val="28"/>
          <w:szCs w:val="28"/>
        </w:rPr>
        <w:t>Введение</w:t>
      </w:r>
    </w:p>
    <w:p w:rsidR="00EF1BB4"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В настоящее врем</w:t>
      </w:r>
      <w:r>
        <w:rPr>
          <w:rFonts w:ascii="Times New Roman" w:hAnsi="Times New Roman" w:cs="Times New Roman"/>
          <w:sz w:val="28"/>
          <w:szCs w:val="28"/>
        </w:rPr>
        <w:t>я в Алтайском крае действуют 827</w:t>
      </w:r>
      <w:r w:rsidRPr="00D72341">
        <w:rPr>
          <w:rFonts w:ascii="Times New Roman" w:hAnsi="Times New Roman" w:cs="Times New Roman"/>
          <w:sz w:val="28"/>
          <w:szCs w:val="28"/>
        </w:rPr>
        <w:t xml:space="preserve"> дошкольных образовател</w:t>
      </w:r>
      <w:r>
        <w:rPr>
          <w:rFonts w:ascii="Times New Roman" w:hAnsi="Times New Roman" w:cs="Times New Roman"/>
          <w:sz w:val="28"/>
          <w:szCs w:val="28"/>
        </w:rPr>
        <w:t>ьных учреждения, них 804</w:t>
      </w:r>
      <w:r w:rsidRPr="00D72341">
        <w:rPr>
          <w:rFonts w:ascii="Times New Roman" w:hAnsi="Times New Roman" w:cs="Times New Roman"/>
          <w:sz w:val="28"/>
          <w:szCs w:val="28"/>
        </w:rPr>
        <w:t xml:space="preserve"> юридическое лицо, 23 филиала</w:t>
      </w:r>
      <w:r>
        <w:rPr>
          <w:rFonts w:ascii="Times New Roman" w:hAnsi="Times New Roman" w:cs="Times New Roman"/>
          <w:sz w:val="28"/>
          <w:szCs w:val="28"/>
        </w:rPr>
        <w:t xml:space="preserve"> и 83 структурных подразделений общеобразовательных учреждений</w:t>
      </w:r>
      <w:r w:rsidRPr="00D72341">
        <w:rPr>
          <w:rFonts w:ascii="Times New Roman" w:hAnsi="Times New Roman" w:cs="Times New Roman"/>
          <w:sz w:val="28"/>
          <w:szCs w:val="28"/>
        </w:rPr>
        <w:t xml:space="preserve">. </w:t>
      </w:r>
    </w:p>
    <w:p w:rsidR="00EF1BB4" w:rsidRDefault="00EF1BB4" w:rsidP="00EF1B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D72341">
        <w:rPr>
          <w:rFonts w:ascii="Times New Roman" w:hAnsi="Times New Roman" w:cs="Times New Roman"/>
          <w:sz w:val="28"/>
          <w:szCs w:val="28"/>
        </w:rPr>
        <w:t>а сегодняшний день</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часть </w:t>
      </w:r>
      <w:r w:rsidRPr="00D72341">
        <w:rPr>
          <w:rFonts w:ascii="Times New Roman" w:hAnsi="Times New Roman" w:cs="Times New Roman"/>
          <w:sz w:val="28"/>
          <w:szCs w:val="28"/>
        </w:rPr>
        <w:t>малокомплект</w:t>
      </w:r>
      <w:r>
        <w:rPr>
          <w:rFonts w:ascii="Times New Roman" w:hAnsi="Times New Roman" w:cs="Times New Roman"/>
          <w:sz w:val="28"/>
          <w:szCs w:val="28"/>
        </w:rPr>
        <w:t>ных</w:t>
      </w:r>
      <w:r w:rsidRPr="00D72341">
        <w:rPr>
          <w:rFonts w:ascii="Times New Roman" w:hAnsi="Times New Roman" w:cs="Times New Roman"/>
          <w:sz w:val="28"/>
          <w:szCs w:val="28"/>
        </w:rPr>
        <w:t xml:space="preserve"> до</w:t>
      </w:r>
      <w:r>
        <w:rPr>
          <w:rFonts w:ascii="Times New Roman" w:hAnsi="Times New Roman" w:cs="Times New Roman"/>
          <w:sz w:val="28"/>
          <w:szCs w:val="28"/>
        </w:rPr>
        <w:t>школьных</w:t>
      </w:r>
      <w:r w:rsidRPr="00D72341">
        <w:rPr>
          <w:rFonts w:ascii="Times New Roman" w:hAnsi="Times New Roman" w:cs="Times New Roman"/>
          <w:sz w:val="28"/>
          <w:szCs w:val="28"/>
        </w:rPr>
        <w:t xml:space="preserve"> учреждени</w:t>
      </w:r>
      <w:r>
        <w:rPr>
          <w:rFonts w:ascii="Times New Roman" w:hAnsi="Times New Roman" w:cs="Times New Roman"/>
          <w:sz w:val="28"/>
          <w:szCs w:val="28"/>
        </w:rPr>
        <w:t>й в</w:t>
      </w:r>
      <w:r w:rsidRPr="00D72341">
        <w:rPr>
          <w:rFonts w:ascii="Times New Roman" w:hAnsi="Times New Roman" w:cs="Times New Roman"/>
          <w:sz w:val="28"/>
          <w:szCs w:val="28"/>
        </w:rPr>
        <w:t>сельской местности укомплектованы детьми ниже установленной нормы.К примеру,в некоторых ДО</w:t>
      </w:r>
      <w:r>
        <w:rPr>
          <w:rFonts w:ascii="Times New Roman" w:hAnsi="Times New Roman" w:cs="Times New Roman"/>
          <w:sz w:val="28"/>
          <w:szCs w:val="28"/>
        </w:rPr>
        <w:t>О</w:t>
      </w:r>
      <w:r w:rsidRPr="00D72341">
        <w:rPr>
          <w:rFonts w:ascii="Times New Roman" w:hAnsi="Times New Roman" w:cs="Times New Roman"/>
          <w:sz w:val="28"/>
          <w:szCs w:val="28"/>
        </w:rPr>
        <w:t xml:space="preserve"> общий списочный состав детей </w:t>
      </w:r>
      <w:r>
        <w:rPr>
          <w:rFonts w:ascii="Times New Roman" w:hAnsi="Times New Roman" w:cs="Times New Roman"/>
          <w:sz w:val="28"/>
          <w:szCs w:val="28"/>
        </w:rPr>
        <w:t xml:space="preserve">на начало учебного года </w:t>
      </w:r>
      <w:r w:rsidRPr="00D72341">
        <w:rPr>
          <w:rFonts w:ascii="Times New Roman" w:hAnsi="Times New Roman" w:cs="Times New Roman"/>
          <w:sz w:val="28"/>
          <w:szCs w:val="28"/>
        </w:rPr>
        <w:t>состав</w:t>
      </w:r>
      <w:r>
        <w:rPr>
          <w:rFonts w:ascii="Times New Roman" w:hAnsi="Times New Roman" w:cs="Times New Roman"/>
          <w:sz w:val="28"/>
          <w:szCs w:val="28"/>
        </w:rPr>
        <w:t>ил</w:t>
      </w:r>
      <w:r w:rsidRPr="00D72341">
        <w:rPr>
          <w:rFonts w:ascii="Times New Roman" w:hAnsi="Times New Roman" w:cs="Times New Roman"/>
          <w:sz w:val="28"/>
          <w:szCs w:val="28"/>
        </w:rPr>
        <w:t xml:space="preserve"> 7-9 человек. Сложившаяся в территориях края (Каменский, Заринский, Завьяловский, Рубцовский и другиерайоны) демографическая и экономическая ситуации требу</w:t>
      </w:r>
      <w:r>
        <w:rPr>
          <w:rFonts w:ascii="Times New Roman" w:hAnsi="Times New Roman" w:cs="Times New Roman"/>
          <w:sz w:val="28"/>
          <w:szCs w:val="28"/>
        </w:rPr>
        <w:t>е</w:t>
      </w:r>
      <w:r w:rsidRPr="00D72341">
        <w:rPr>
          <w:rFonts w:ascii="Times New Roman" w:hAnsi="Times New Roman" w:cs="Times New Roman"/>
          <w:sz w:val="28"/>
          <w:szCs w:val="28"/>
        </w:rPr>
        <w:t xml:space="preserve">т реструктуризации системы дошкольного образования и кадровой оптимизации. </w:t>
      </w:r>
    </w:p>
    <w:p w:rsidR="00EF1BB4"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 xml:space="preserve">Одним из возможных путей сохранения дошкольных групп и </w:t>
      </w:r>
      <w:r w:rsidRPr="00D72341">
        <w:rPr>
          <w:rFonts w:ascii="Times New Roman" w:hAnsi="Times New Roman" w:cs="Times New Roman"/>
          <w:sz w:val="28"/>
          <w:szCs w:val="28"/>
          <w:shd w:val="clear" w:color="auto" w:fill="FFFFFF"/>
        </w:rPr>
        <w:t>обеспечения доступности дошкольного образования</w:t>
      </w:r>
      <w:r w:rsidRPr="00D72341">
        <w:rPr>
          <w:rFonts w:ascii="Times New Roman" w:hAnsi="Times New Roman" w:cs="Times New Roman"/>
          <w:sz w:val="28"/>
          <w:szCs w:val="28"/>
        </w:rPr>
        <w:t>в сельских территориях является использование общеобразовательных учреждений</w:t>
      </w:r>
      <w:r>
        <w:rPr>
          <w:rFonts w:ascii="Times New Roman" w:hAnsi="Times New Roman" w:cs="Times New Roman"/>
          <w:sz w:val="28"/>
          <w:szCs w:val="28"/>
        </w:rPr>
        <w:t xml:space="preserve"> для размещения в них дошкольных групп. </w:t>
      </w:r>
      <w:r w:rsidRPr="00D72341">
        <w:rPr>
          <w:rFonts w:ascii="Times New Roman" w:hAnsi="Times New Roman" w:cs="Times New Roman"/>
          <w:sz w:val="28"/>
          <w:szCs w:val="28"/>
        </w:rPr>
        <w:t>На основании постановления Администрации района в малокомплектных сельских школах создаются и функционируют дошкольные группы</w:t>
      </w:r>
      <w:r>
        <w:rPr>
          <w:rFonts w:ascii="Times New Roman" w:hAnsi="Times New Roman" w:cs="Times New Roman"/>
          <w:sz w:val="28"/>
          <w:szCs w:val="28"/>
        </w:rPr>
        <w:t>, которые переходят из дошкольных учреждений в школу</w:t>
      </w:r>
      <w:r w:rsidRPr="00D72341">
        <w:rPr>
          <w:rFonts w:ascii="Times New Roman" w:hAnsi="Times New Roman" w:cs="Times New Roman"/>
          <w:sz w:val="28"/>
          <w:szCs w:val="28"/>
        </w:rPr>
        <w:t>.</w:t>
      </w:r>
      <w:r>
        <w:rPr>
          <w:rFonts w:ascii="Times New Roman" w:hAnsi="Times New Roman" w:cs="Times New Roman"/>
          <w:sz w:val="28"/>
          <w:szCs w:val="28"/>
        </w:rPr>
        <w:t xml:space="preserve">При этом, организацию образовательного процесса в соответствии с ФГОС дошкольного образования осуществляет воспитатель детского сада. </w:t>
      </w:r>
    </w:p>
    <w:p w:rsidR="00EF1BB4" w:rsidRDefault="00EF1BB4" w:rsidP="00EF1BB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в образовательной практике села сложилась устойчивая модель </w:t>
      </w:r>
      <w:r w:rsidRPr="00CD0463">
        <w:rPr>
          <w:rFonts w:ascii="Times New Roman" w:eastAsia="Times New Roman" w:hAnsi="Times New Roman" w:cs="Times New Roman"/>
          <w:sz w:val="28"/>
          <w:szCs w:val="28"/>
        </w:rPr>
        <w:t>дошкольн</w:t>
      </w:r>
      <w:r>
        <w:rPr>
          <w:rFonts w:ascii="Times New Roman" w:eastAsia="Times New Roman" w:hAnsi="Times New Roman" w:cs="Times New Roman"/>
          <w:sz w:val="28"/>
          <w:szCs w:val="28"/>
        </w:rPr>
        <w:t>ойразновозрастной группы</w:t>
      </w:r>
      <w:r w:rsidRPr="00CD0463">
        <w:rPr>
          <w:rFonts w:ascii="Times New Roman" w:eastAsia="Times New Roman" w:hAnsi="Times New Roman" w:cs="Times New Roman"/>
          <w:sz w:val="28"/>
          <w:szCs w:val="28"/>
        </w:rPr>
        <w:t>, укомплектованн</w:t>
      </w:r>
      <w:r>
        <w:rPr>
          <w:rFonts w:ascii="Times New Roman" w:eastAsia="Times New Roman" w:hAnsi="Times New Roman" w:cs="Times New Roman"/>
          <w:sz w:val="28"/>
          <w:szCs w:val="28"/>
        </w:rPr>
        <w:t>ой</w:t>
      </w:r>
      <w:r w:rsidRPr="00CD0463">
        <w:rPr>
          <w:rFonts w:ascii="Times New Roman" w:eastAsia="Times New Roman" w:hAnsi="Times New Roman" w:cs="Times New Roman"/>
          <w:sz w:val="28"/>
          <w:szCs w:val="28"/>
        </w:rPr>
        <w:t xml:space="preserve"> детьми от 1,5 до 7 лет</w:t>
      </w:r>
      <w:r>
        <w:rPr>
          <w:rFonts w:ascii="Times New Roman" w:eastAsia="Times New Roman" w:hAnsi="Times New Roman" w:cs="Times New Roman"/>
          <w:sz w:val="28"/>
          <w:szCs w:val="28"/>
        </w:rPr>
        <w:t>.</w:t>
      </w:r>
      <w:r w:rsidRPr="00D72341">
        <w:rPr>
          <w:rFonts w:ascii="Times New Roman" w:eastAsia="Times New Roman" w:hAnsi="Times New Roman" w:cs="Times New Roman"/>
          <w:sz w:val="28"/>
          <w:szCs w:val="28"/>
        </w:rPr>
        <w:t xml:space="preserve">Опыт интерактивного взаимодействия на курсах повышения квалификации, проблемных семинарах, при непосредственном профессиональном общении позволяют выделить затруднения педагогов сельских ДОУ, </w:t>
      </w:r>
      <w:r>
        <w:rPr>
          <w:rFonts w:ascii="Times New Roman" w:eastAsia="Times New Roman" w:hAnsi="Times New Roman" w:cs="Times New Roman"/>
          <w:sz w:val="28"/>
          <w:szCs w:val="28"/>
        </w:rPr>
        <w:t>связанные:</w:t>
      </w:r>
    </w:p>
    <w:p w:rsidR="00EF1BB4" w:rsidRPr="000957FF" w:rsidRDefault="00EF1BB4" w:rsidP="00EF1B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957FF">
        <w:rPr>
          <w:rFonts w:ascii="Times New Roman" w:eastAsia="Times New Roman" w:hAnsi="Times New Roman" w:cs="Times New Roman"/>
          <w:sz w:val="28"/>
          <w:szCs w:val="28"/>
        </w:rPr>
        <w:t xml:space="preserve">с организацией образовательной деятельности в </w:t>
      </w:r>
      <w:r w:rsidRPr="000957FF">
        <w:rPr>
          <w:rFonts w:ascii="Times New Roman" w:hAnsi="Times New Roman" w:cs="Times New Roman"/>
          <w:sz w:val="28"/>
          <w:szCs w:val="28"/>
        </w:rPr>
        <w:t>разновозрастной группе</w:t>
      </w:r>
      <w:r w:rsidRPr="000957FF">
        <w:rPr>
          <w:rFonts w:ascii="Times New Roman" w:eastAsia="Times New Roman" w:hAnsi="Times New Roman" w:cs="Times New Roman"/>
          <w:sz w:val="28"/>
          <w:szCs w:val="28"/>
        </w:rPr>
        <w:t>;</w:t>
      </w:r>
    </w:p>
    <w:p w:rsidR="00EF1BB4" w:rsidRPr="000957FF" w:rsidRDefault="00EF1BB4" w:rsidP="00EF1BB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957FF">
        <w:rPr>
          <w:rFonts w:ascii="Times New Roman" w:hAnsi="Times New Roman" w:cs="Times New Roman"/>
          <w:sz w:val="28"/>
          <w:szCs w:val="28"/>
        </w:rPr>
        <w:t xml:space="preserve">планированием образовательной деятельности, в том числе и в ходе режимных моментов; </w:t>
      </w:r>
    </w:p>
    <w:p w:rsidR="00EF1BB4" w:rsidRPr="000957FF" w:rsidRDefault="00EF1BB4" w:rsidP="00EF1B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957FF">
        <w:rPr>
          <w:rFonts w:ascii="Times New Roman" w:eastAsia="Times New Roman" w:hAnsi="Times New Roman" w:cs="Times New Roman"/>
          <w:sz w:val="28"/>
          <w:szCs w:val="28"/>
        </w:rPr>
        <w:t>проектированием развивающей познавательно-игровой среды;</w:t>
      </w:r>
    </w:p>
    <w:p w:rsidR="00EF1BB4" w:rsidRPr="000957FF" w:rsidRDefault="00EF1BB4" w:rsidP="00EF1BB4">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Pr="000957FF">
        <w:rPr>
          <w:rFonts w:ascii="Times New Roman" w:hAnsi="Times New Roman" w:cs="Times New Roman"/>
          <w:color w:val="000000"/>
          <w:sz w:val="28"/>
          <w:szCs w:val="28"/>
        </w:rPr>
        <w:t>организацией игровой деятельности</w:t>
      </w:r>
      <w:r w:rsidRPr="000957FF">
        <w:rPr>
          <w:color w:val="000000"/>
          <w:sz w:val="27"/>
          <w:szCs w:val="27"/>
        </w:rPr>
        <w:t>.</w:t>
      </w:r>
    </w:p>
    <w:p w:rsidR="00EF1BB4" w:rsidRPr="00D72341" w:rsidRDefault="00EF1BB4" w:rsidP="00EF1BB4">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Эти проблемы </w:t>
      </w:r>
      <w:r w:rsidRPr="00D72341">
        <w:rPr>
          <w:rFonts w:ascii="Times New Roman" w:eastAsia="Times New Roman" w:hAnsi="Times New Roman" w:cs="Times New Roman"/>
          <w:sz w:val="28"/>
          <w:szCs w:val="28"/>
        </w:rPr>
        <w:t xml:space="preserve">определяют актуальность </w:t>
      </w:r>
      <w:r>
        <w:rPr>
          <w:rFonts w:ascii="Times New Roman" w:eastAsia="Times New Roman" w:hAnsi="Times New Roman" w:cs="Times New Roman"/>
          <w:sz w:val="28"/>
          <w:szCs w:val="28"/>
        </w:rPr>
        <w:t xml:space="preserve">и </w:t>
      </w:r>
      <w:r w:rsidRPr="00D72341">
        <w:rPr>
          <w:rFonts w:ascii="Times New Roman" w:eastAsia="Times New Roman" w:hAnsi="Times New Roman" w:cs="Times New Roman"/>
          <w:sz w:val="28"/>
          <w:szCs w:val="28"/>
        </w:rPr>
        <w:t>содержа</w:t>
      </w:r>
      <w:r>
        <w:rPr>
          <w:rFonts w:ascii="Times New Roman" w:eastAsia="Times New Roman" w:hAnsi="Times New Roman" w:cs="Times New Roman"/>
          <w:sz w:val="28"/>
          <w:szCs w:val="28"/>
        </w:rPr>
        <w:t xml:space="preserve">тельную направленность </w:t>
      </w:r>
      <w:r w:rsidRPr="00D72341">
        <w:rPr>
          <w:rFonts w:ascii="Times New Roman" w:eastAsia="Times New Roman" w:hAnsi="Times New Roman" w:cs="Times New Roman"/>
          <w:sz w:val="28"/>
          <w:szCs w:val="28"/>
        </w:rPr>
        <w:t>данных методических рекомендаций</w:t>
      </w:r>
    </w:p>
    <w:p w:rsidR="00EF1BB4" w:rsidRDefault="00EF1BB4" w:rsidP="00EF1BB4">
      <w:pPr>
        <w:spacing w:after="0" w:line="240" w:lineRule="exact"/>
        <w:ind w:firstLine="709"/>
        <w:jc w:val="both"/>
        <w:rPr>
          <w:rFonts w:ascii="Times New Roman" w:hAnsi="Times New Roman" w:cs="Times New Roman"/>
          <w:b/>
          <w:sz w:val="28"/>
          <w:szCs w:val="28"/>
        </w:rPr>
      </w:pPr>
    </w:p>
    <w:p w:rsidR="00EF1BB4" w:rsidRDefault="00EF1BB4" w:rsidP="00EF1BB4">
      <w:pPr>
        <w:spacing w:after="0" w:line="240" w:lineRule="exact"/>
        <w:ind w:firstLine="709"/>
        <w:jc w:val="both"/>
        <w:rPr>
          <w:rFonts w:ascii="Times New Roman" w:hAnsi="Times New Roman" w:cs="Times New Roman"/>
          <w:b/>
          <w:sz w:val="28"/>
          <w:szCs w:val="28"/>
        </w:rPr>
      </w:pPr>
    </w:p>
    <w:p w:rsidR="00EF1BB4" w:rsidRDefault="00EF1BB4" w:rsidP="00EF1BB4">
      <w:pPr>
        <w:spacing w:after="0" w:line="240" w:lineRule="exact"/>
        <w:ind w:firstLine="709"/>
        <w:jc w:val="both"/>
        <w:rPr>
          <w:rFonts w:ascii="Times New Roman" w:hAnsi="Times New Roman" w:cs="Times New Roman"/>
          <w:b/>
          <w:sz w:val="28"/>
          <w:szCs w:val="28"/>
        </w:rPr>
      </w:pPr>
    </w:p>
    <w:p w:rsidR="00EF1BB4" w:rsidRDefault="00EF1BB4" w:rsidP="00EF1BB4">
      <w:pPr>
        <w:spacing w:after="0" w:line="240" w:lineRule="exact"/>
        <w:ind w:firstLine="709"/>
        <w:jc w:val="both"/>
        <w:rPr>
          <w:rFonts w:ascii="Times New Roman" w:hAnsi="Times New Roman" w:cs="Times New Roman"/>
          <w:b/>
          <w:sz w:val="28"/>
          <w:szCs w:val="28"/>
        </w:rPr>
      </w:pPr>
    </w:p>
    <w:p w:rsidR="00EF1BB4" w:rsidRDefault="00EF1BB4" w:rsidP="00EF1BB4">
      <w:pPr>
        <w:spacing w:after="0" w:line="240" w:lineRule="exact"/>
        <w:ind w:firstLine="709"/>
        <w:jc w:val="both"/>
        <w:rPr>
          <w:rFonts w:ascii="Times New Roman" w:hAnsi="Times New Roman" w:cs="Times New Roman"/>
          <w:b/>
          <w:sz w:val="28"/>
          <w:szCs w:val="28"/>
        </w:rPr>
      </w:pPr>
    </w:p>
    <w:p w:rsidR="00EF1BB4" w:rsidRDefault="00EF1BB4" w:rsidP="00EF1BB4">
      <w:pPr>
        <w:spacing w:after="0" w:line="240" w:lineRule="exact"/>
        <w:ind w:firstLine="709"/>
        <w:jc w:val="both"/>
        <w:rPr>
          <w:rFonts w:ascii="Times New Roman" w:hAnsi="Times New Roman" w:cs="Times New Roman"/>
          <w:b/>
          <w:sz w:val="28"/>
          <w:szCs w:val="28"/>
        </w:rPr>
      </w:pPr>
    </w:p>
    <w:p w:rsidR="00EF1BB4" w:rsidRDefault="00EF1BB4" w:rsidP="00EF1BB4">
      <w:pPr>
        <w:spacing w:after="0" w:line="240" w:lineRule="exact"/>
        <w:ind w:firstLine="709"/>
        <w:jc w:val="both"/>
        <w:rPr>
          <w:rFonts w:ascii="Times New Roman" w:hAnsi="Times New Roman" w:cs="Times New Roman"/>
          <w:b/>
          <w:sz w:val="28"/>
          <w:szCs w:val="28"/>
        </w:rPr>
      </w:pPr>
      <w:r w:rsidRPr="00D72341">
        <w:rPr>
          <w:rFonts w:ascii="Times New Roman" w:hAnsi="Times New Roman" w:cs="Times New Roman"/>
          <w:b/>
          <w:sz w:val="28"/>
          <w:szCs w:val="28"/>
        </w:rPr>
        <w:t>Раздел 1. Основные подходы к организации образовательной деятельности с детьми</w:t>
      </w:r>
    </w:p>
    <w:p w:rsidR="00EF1BB4" w:rsidRPr="00A6164A" w:rsidRDefault="00EF1BB4" w:rsidP="00EF1BB4">
      <w:pPr>
        <w:spacing w:after="0" w:line="240" w:lineRule="auto"/>
        <w:ind w:firstLine="708"/>
        <w:jc w:val="center"/>
        <w:rPr>
          <w:rFonts w:ascii="Times New Roman" w:hAnsi="Times New Roman" w:cs="Times New Roman"/>
          <w:i/>
          <w:sz w:val="28"/>
          <w:szCs w:val="28"/>
        </w:rPr>
      </w:pPr>
      <w:r w:rsidRPr="00A6164A">
        <w:rPr>
          <w:rFonts w:ascii="Times New Roman" w:hAnsi="Times New Roman" w:cs="Times New Roman"/>
          <w:sz w:val="28"/>
          <w:szCs w:val="28"/>
        </w:rPr>
        <w:t>1.1. Особенности организации образовательной деятельности с детьми разновозрастной группы</w:t>
      </w:r>
    </w:p>
    <w:p w:rsidR="00EF1BB4" w:rsidRPr="00D72341" w:rsidRDefault="00EF1BB4" w:rsidP="00EF1BB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Объективным является тот факт, что в сегодняшней теории и практике дошкольного образования не разработаны методические рекомендации к организации</w:t>
      </w:r>
      <w:r>
        <w:rPr>
          <w:rFonts w:ascii="Times New Roman" w:hAnsi="Times New Roman" w:cs="Times New Roman"/>
          <w:b/>
          <w:sz w:val="28"/>
          <w:szCs w:val="28"/>
        </w:rPr>
        <w:t xml:space="preserve">и содержанию </w:t>
      </w:r>
      <w:r w:rsidRPr="005E74CE">
        <w:rPr>
          <w:rFonts w:ascii="Times New Roman" w:hAnsi="Times New Roman" w:cs="Times New Roman"/>
          <w:sz w:val="28"/>
          <w:szCs w:val="28"/>
        </w:rPr>
        <w:t>образовательной деятельности разновозрастной групп</w:t>
      </w:r>
      <w:r>
        <w:rPr>
          <w:rFonts w:ascii="Times New Roman" w:hAnsi="Times New Roman" w:cs="Times New Roman"/>
          <w:sz w:val="28"/>
          <w:szCs w:val="28"/>
        </w:rPr>
        <w:t xml:space="preserve">ы. Отсутствие рекомендаций во ФГОС дошкольного образования;образовательного содержания в </w:t>
      </w:r>
      <w:r>
        <w:rPr>
          <w:rFonts w:ascii="Times New Roman" w:eastAsia="Times New Roman" w:hAnsi="Times New Roman" w:cs="Times New Roman"/>
          <w:sz w:val="28"/>
          <w:szCs w:val="28"/>
        </w:rPr>
        <w:t>примерной образовательной программе «От рождения до школы» заставляет вернуться к изучению</w:t>
      </w:r>
      <w:r w:rsidRPr="00D72341">
        <w:rPr>
          <w:rFonts w:ascii="Times New Roman" w:eastAsia="Times New Roman" w:hAnsi="Times New Roman" w:cs="Times New Roman"/>
          <w:sz w:val="28"/>
          <w:szCs w:val="28"/>
        </w:rPr>
        <w:t xml:space="preserve"> отечественн</w:t>
      </w:r>
      <w:r>
        <w:rPr>
          <w:rFonts w:ascii="Times New Roman" w:eastAsia="Times New Roman" w:hAnsi="Times New Roman" w:cs="Times New Roman"/>
          <w:sz w:val="28"/>
          <w:szCs w:val="28"/>
        </w:rPr>
        <w:t>ого</w:t>
      </w:r>
      <w:r w:rsidRPr="00D72341">
        <w:rPr>
          <w:rFonts w:ascii="Times New Roman" w:eastAsia="Times New Roman" w:hAnsi="Times New Roman" w:cs="Times New Roman"/>
          <w:sz w:val="28"/>
          <w:szCs w:val="28"/>
        </w:rPr>
        <w:t xml:space="preserve"> опыт, </w:t>
      </w:r>
      <w:r>
        <w:rPr>
          <w:rFonts w:ascii="Times New Roman" w:eastAsia="Times New Roman" w:hAnsi="Times New Roman" w:cs="Times New Roman"/>
          <w:sz w:val="28"/>
          <w:szCs w:val="28"/>
        </w:rPr>
        <w:t xml:space="preserve">ранее </w:t>
      </w:r>
      <w:r w:rsidRPr="00D72341">
        <w:rPr>
          <w:rFonts w:ascii="Times New Roman" w:eastAsia="Times New Roman" w:hAnsi="Times New Roman" w:cs="Times New Roman"/>
          <w:sz w:val="28"/>
          <w:szCs w:val="28"/>
        </w:rPr>
        <w:t>представленн</w:t>
      </w:r>
      <w:r>
        <w:rPr>
          <w:rFonts w:ascii="Times New Roman" w:eastAsia="Times New Roman" w:hAnsi="Times New Roman" w:cs="Times New Roman"/>
          <w:sz w:val="28"/>
          <w:szCs w:val="28"/>
        </w:rPr>
        <w:t>ого</w:t>
      </w:r>
      <w:r w:rsidRPr="00D72341">
        <w:rPr>
          <w:rFonts w:ascii="Times New Roman" w:eastAsia="Times New Roman" w:hAnsi="Times New Roman" w:cs="Times New Roman"/>
          <w:sz w:val="28"/>
          <w:szCs w:val="28"/>
        </w:rPr>
        <w:t xml:space="preserve"> в исследованиях и практических рекомендациях </w:t>
      </w:r>
      <w:r>
        <w:rPr>
          <w:rFonts w:ascii="Times New Roman" w:eastAsia="Times New Roman" w:hAnsi="Times New Roman" w:cs="Times New Roman"/>
          <w:sz w:val="28"/>
          <w:szCs w:val="28"/>
        </w:rPr>
        <w:t>советских ученых(</w:t>
      </w:r>
      <w:r w:rsidRPr="00D72341">
        <w:rPr>
          <w:rFonts w:ascii="Times New Roman" w:eastAsia="Times New Roman" w:hAnsi="Times New Roman" w:cs="Times New Roman"/>
          <w:sz w:val="28"/>
          <w:szCs w:val="28"/>
        </w:rPr>
        <w:t>Н.В. Аванесов</w:t>
      </w:r>
      <w:r>
        <w:rPr>
          <w:rFonts w:ascii="Times New Roman" w:eastAsia="Times New Roman" w:hAnsi="Times New Roman" w:cs="Times New Roman"/>
          <w:sz w:val="28"/>
          <w:szCs w:val="28"/>
        </w:rPr>
        <w:t>а</w:t>
      </w:r>
      <w:r w:rsidRPr="00D72341">
        <w:rPr>
          <w:rFonts w:ascii="Times New Roman" w:eastAsia="Times New Roman" w:hAnsi="Times New Roman" w:cs="Times New Roman"/>
          <w:sz w:val="28"/>
          <w:szCs w:val="28"/>
        </w:rPr>
        <w:t>, А.Н. Давидчук, Т.Н. Дронов</w:t>
      </w:r>
      <w:r>
        <w:rPr>
          <w:rFonts w:ascii="Times New Roman" w:eastAsia="Times New Roman" w:hAnsi="Times New Roman" w:cs="Times New Roman"/>
          <w:sz w:val="28"/>
          <w:szCs w:val="28"/>
        </w:rPr>
        <w:t>а</w:t>
      </w:r>
      <w:r w:rsidRPr="00D72341">
        <w:rPr>
          <w:rFonts w:ascii="Times New Roman" w:eastAsia="Times New Roman" w:hAnsi="Times New Roman" w:cs="Times New Roman"/>
          <w:sz w:val="28"/>
          <w:szCs w:val="28"/>
        </w:rPr>
        <w:t>, Н.Ф. Тарловск</w:t>
      </w:r>
      <w:r>
        <w:rPr>
          <w:rFonts w:ascii="Times New Roman" w:eastAsia="Times New Roman" w:hAnsi="Times New Roman" w:cs="Times New Roman"/>
          <w:sz w:val="28"/>
          <w:szCs w:val="28"/>
        </w:rPr>
        <w:t>ая</w:t>
      </w:r>
      <w:r w:rsidRPr="00D72341">
        <w:rPr>
          <w:rFonts w:ascii="Times New Roman" w:eastAsia="Times New Roman" w:hAnsi="Times New Roman" w:cs="Times New Roman"/>
          <w:sz w:val="28"/>
          <w:szCs w:val="28"/>
        </w:rPr>
        <w:t xml:space="preserve">, Л.А. </w:t>
      </w:r>
      <w:r>
        <w:rPr>
          <w:rFonts w:ascii="Times New Roman" w:eastAsia="Times New Roman" w:hAnsi="Times New Roman" w:cs="Times New Roman"/>
          <w:sz w:val="28"/>
          <w:szCs w:val="28"/>
        </w:rPr>
        <w:t>Топоровская), адаптировать к дошкольной образовательной практике сегодняшнего дня.</w:t>
      </w:r>
      <w:r w:rsidRPr="00D72341">
        <w:rPr>
          <w:rFonts w:ascii="Times New Roman" w:hAnsi="Times New Roman" w:cs="Times New Roman"/>
          <w:sz w:val="28"/>
          <w:szCs w:val="28"/>
        </w:rPr>
        <w:t xml:space="preserve">При разработке содержания раздела использовались </w:t>
      </w:r>
      <w:r>
        <w:rPr>
          <w:rFonts w:ascii="Times New Roman" w:hAnsi="Times New Roman" w:cs="Times New Roman"/>
          <w:sz w:val="28"/>
          <w:szCs w:val="28"/>
        </w:rPr>
        <w:t xml:space="preserve">материалы педагогических </w:t>
      </w:r>
      <w:r w:rsidRPr="00D72341">
        <w:rPr>
          <w:rFonts w:ascii="Times New Roman" w:hAnsi="Times New Roman" w:cs="Times New Roman"/>
          <w:sz w:val="28"/>
          <w:szCs w:val="28"/>
        </w:rPr>
        <w:t>наблюдени</w:t>
      </w:r>
      <w:r>
        <w:rPr>
          <w:rFonts w:ascii="Times New Roman" w:hAnsi="Times New Roman" w:cs="Times New Roman"/>
          <w:sz w:val="28"/>
          <w:szCs w:val="28"/>
        </w:rPr>
        <w:t xml:space="preserve">й за детьми, краткие </w:t>
      </w:r>
      <w:r w:rsidRPr="00D72341">
        <w:rPr>
          <w:rFonts w:ascii="Times New Roman" w:hAnsi="Times New Roman" w:cs="Times New Roman"/>
          <w:sz w:val="28"/>
          <w:szCs w:val="28"/>
        </w:rPr>
        <w:t>дневниковые записи воспитателей разновозрастных групп, самоанализ результатов практической деятельности педагогов дополнительного образования, учтены требования ФГОС дошкольного образования к:</w:t>
      </w:r>
    </w:p>
    <w:p w:rsidR="00EF1BB4" w:rsidRPr="00D72341" w:rsidRDefault="00EF1BB4" w:rsidP="00EF1BB4">
      <w:pPr>
        <w:pStyle w:val="1"/>
        <w:numPr>
          <w:ilvl w:val="0"/>
          <w:numId w:val="30"/>
        </w:numPr>
        <w:spacing w:line="240" w:lineRule="auto"/>
        <w:rPr>
          <w:rFonts w:ascii="Times New Roman" w:hAnsi="Times New Roman"/>
          <w:sz w:val="28"/>
          <w:szCs w:val="28"/>
        </w:rPr>
      </w:pPr>
      <w:r w:rsidRPr="00D72341">
        <w:rPr>
          <w:rFonts w:ascii="Times New Roman" w:hAnsi="Times New Roman"/>
          <w:sz w:val="28"/>
          <w:szCs w:val="28"/>
        </w:rPr>
        <w:t>к результатам освоения образовательной программы дошкольной организации, представленным в виде целевых ориентиров (социально-нормативных возрастных характеристик возможных достижений ребенка) на этапе завершения уровня дошкольного образования;</w:t>
      </w:r>
    </w:p>
    <w:p w:rsidR="00EF1BB4" w:rsidRPr="00D72341" w:rsidRDefault="00EF1BB4" w:rsidP="00EF1BB4">
      <w:pPr>
        <w:pStyle w:val="1"/>
        <w:numPr>
          <w:ilvl w:val="0"/>
          <w:numId w:val="30"/>
        </w:numPr>
        <w:spacing w:line="240" w:lineRule="auto"/>
        <w:rPr>
          <w:rFonts w:ascii="Times New Roman" w:hAnsi="Times New Roman"/>
          <w:sz w:val="28"/>
          <w:szCs w:val="28"/>
        </w:rPr>
      </w:pPr>
      <w:r w:rsidRPr="00D72341">
        <w:rPr>
          <w:rFonts w:ascii="Times New Roman" w:hAnsi="Times New Roman"/>
          <w:sz w:val="28"/>
          <w:szCs w:val="28"/>
        </w:rPr>
        <w:t>требованиям к проектированию и организации развивающей предметно-пространственной среде</w:t>
      </w:r>
      <w:r>
        <w:rPr>
          <w:rFonts w:ascii="Times New Roman" w:hAnsi="Times New Roman"/>
          <w:sz w:val="28"/>
          <w:szCs w:val="28"/>
        </w:rPr>
        <w:t xml:space="preserve"> как условию реализации образовательной программы ДОО</w:t>
      </w:r>
      <w:r w:rsidRPr="00D72341">
        <w:rPr>
          <w:rFonts w:ascii="Times New Roman" w:hAnsi="Times New Roman"/>
          <w:sz w:val="28"/>
          <w:szCs w:val="28"/>
        </w:rPr>
        <w:t>.</w:t>
      </w:r>
    </w:p>
    <w:p w:rsidR="00EF1BB4"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Основополагающей идеей организации образовательного процесса в разновозрастной группе детского сада является утверждение В. А. Сухомлинского о том, что «разновозрастная кооперация в передовом опыте талантливых педагогов» используется как важный развивающий принцип обучения и воспитания. Разновозрастная группа – это полноценное детское сообщество, свободное от каких-либо искусственных ра</w:t>
      </w:r>
      <w:r>
        <w:rPr>
          <w:rFonts w:ascii="Times New Roman" w:hAnsi="Times New Roman" w:cs="Times New Roman"/>
          <w:sz w:val="28"/>
          <w:szCs w:val="28"/>
        </w:rPr>
        <w:t>зделений</w:t>
      </w:r>
      <w:r w:rsidRPr="00D72341">
        <w:rPr>
          <w:rFonts w:ascii="Times New Roman" w:hAnsi="Times New Roman" w:cs="Times New Roman"/>
          <w:sz w:val="28"/>
          <w:szCs w:val="28"/>
        </w:rPr>
        <w:t>, содержащее многообразие в возможностях социального общения ребенка.</w:t>
      </w:r>
    </w:p>
    <w:p w:rsidR="00EF1BB4" w:rsidRPr="00AC0AB0" w:rsidRDefault="00EF1BB4" w:rsidP="00EF1BB4">
      <w:pPr>
        <w:spacing w:after="0" w:line="240" w:lineRule="auto"/>
        <w:ind w:firstLine="708"/>
        <w:jc w:val="both"/>
        <w:rPr>
          <w:rFonts w:ascii="Times New Roman" w:hAnsi="Times New Roman" w:cs="Times New Roman"/>
          <w:sz w:val="28"/>
          <w:szCs w:val="28"/>
        </w:rPr>
      </w:pPr>
      <w:r w:rsidRPr="00AC0AB0">
        <w:rPr>
          <w:rFonts w:ascii="Times New Roman" w:hAnsi="Times New Roman" w:cs="Times New Roman"/>
          <w:sz w:val="28"/>
          <w:szCs w:val="28"/>
        </w:rPr>
        <w:t>Результаты наблюдений за детьми в разных образовательных ситуациях позволяют выделить позитивные моменты, возникающие в детских разновозрастных сообществах:</w:t>
      </w:r>
    </w:p>
    <w:p w:rsidR="00EF1BB4" w:rsidRPr="00AC0AB0" w:rsidRDefault="00EF1BB4" w:rsidP="00EF1B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0AB0">
        <w:rPr>
          <w:rFonts w:ascii="Times New Roman" w:hAnsi="Times New Roman" w:cs="Times New Roman"/>
          <w:sz w:val="28"/>
          <w:szCs w:val="28"/>
        </w:rPr>
        <w:t xml:space="preserve">при общении детей разного возраста у старших дошкольников успешно зарождаются такие нравственные качества как: дружелюбие, </w:t>
      </w:r>
      <w:r w:rsidRPr="00AC0AB0">
        <w:rPr>
          <w:rFonts w:ascii="Times New Roman" w:hAnsi="Times New Roman" w:cs="Times New Roman"/>
          <w:sz w:val="28"/>
          <w:szCs w:val="28"/>
        </w:rPr>
        <w:lastRenderedPageBreak/>
        <w:t>сострадание, инициативность, самостоятельность, ответственность, которые формирует целевой компонент поведения старших дошкольников;</w:t>
      </w:r>
    </w:p>
    <w:p w:rsidR="00EF1BB4" w:rsidRPr="00AC0AB0" w:rsidRDefault="00EF1BB4" w:rsidP="00EF1BB4">
      <w:pPr>
        <w:spacing w:after="0" w:line="240" w:lineRule="auto"/>
        <w:ind w:firstLine="567"/>
        <w:jc w:val="both"/>
        <w:rPr>
          <w:rFonts w:ascii="Times New Roman" w:hAnsi="Times New Roman" w:cs="Times New Roman"/>
          <w:sz w:val="28"/>
          <w:szCs w:val="28"/>
        </w:rPr>
      </w:pPr>
      <w:r w:rsidRPr="00AC0AB0">
        <w:rPr>
          <w:rFonts w:ascii="Times New Roman" w:hAnsi="Times New Roman" w:cs="Times New Roman"/>
          <w:sz w:val="28"/>
          <w:szCs w:val="28"/>
        </w:rPr>
        <w:t>- у малышей в общении со старшими быстрее и эффективнее формируются культурно-гигиенические, игровые умения, развивается речь, обогащается практический опыт поведения, общения.</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 xml:space="preserve">Организация образовательного процесса в разновозрастной группе ДОУ требует разумного баланса между содержанием образования, ориентированного на старших дошкольников, и пониманием возрастных возможностей малышей. Эффективная модель организации образовательного процесса в разновозрастной группе детского сада строится с учетом возрастных и индивидуальных особенностей ребенка, стиля общения, дифференцированного подхода к выбору образовательного содержания. </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Планирование и организация образовательного процесса в разновозрастных группах ДОУ имеет, несомненно, свои особенности, требуя от воспитателя:</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знаний программных задач во всех возрастных группах, как целевых ориентиров развития детей;</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искусства соотносить программные задачи с возрастными и индивидуальными возможностями детей;</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 xml:space="preserve">умения выделять подгруппы детей не только по возрастным, но и по другим качественным показателям: индивидуальным возможностям, зоне ближайшего развития, особым образовательным потребностям, специальным способностям, склонностям; </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способности осуществлять педагогическое наблюдение, понимать и видеть затруднения и успешность каждого ребенка;</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 xml:space="preserve">быстрого реагирования на изменение образовательных ситуаций, выбор эффективных форм, методов, образовательного содержания адекватно сложившейся ситуации. </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Дети дошкольного возраста нуждаются в постоянной смене деятельности, которую обеспечивают игрушки, игровое оборудование, книги и другие предметы, находящиеся в групповой комнате. Если долгое время развивающая предметно-пространственная среда, окружающая ребенка, не меняется, то мотив к деятельности угасает. Именно поэтому качество о</w:t>
      </w:r>
      <w:r w:rsidRPr="00D72341">
        <w:rPr>
          <w:rFonts w:ascii="Times New Roman" w:hAnsi="Times New Roman" w:cs="Times New Roman"/>
          <w:spacing w:val="-4"/>
          <w:sz w:val="28"/>
          <w:szCs w:val="28"/>
        </w:rPr>
        <w:t>бразовательной деятельности с детьми  разновозрастной группы напрямую связано с организацией развивающей предметно-пространственной среды и созданием в ней «образовательных ситуаций»</w:t>
      </w:r>
      <w:r w:rsidRPr="00D72341">
        <w:rPr>
          <w:rFonts w:ascii="Times New Roman" w:hAnsi="Times New Roman" w:cs="Times New Roman"/>
          <w:sz w:val="28"/>
          <w:szCs w:val="28"/>
        </w:rPr>
        <w:t xml:space="preserve"> средствами дополнения, изменения оборудования в развивающих центрах группы: </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к уже имеющемуся оборудованию книжных центров добавлять новые книги (музыкальные, панорамные, книжки-игрушки) с крупными картинками для рассматривания и игр малышам, журналы, энциклопедии, тематические альбомы для старших детей;</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средствами мобильного фланелеграфа демонстрировать иллюстрации по теме тех событий, которые будут обсуждаться на протяжении одного или нескольких дней;</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lastRenderedPageBreak/>
        <w:t>дополнять имеющийся природный, бросовый или иной материал для конструирования, сопроводив фотографиями, образцами поделок;</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изменить уже знакомое детям размещение игрового материала в центрах сюжетно – ролевых игр, подготовить для девочек игровые ситуации с участием образных кукол и другой бытовой атрибутики. Для мальчиков актуальны игровые события, связанные со строительством, правилами дорожного движения; конструированием, ремонтом автомо</w:t>
      </w:r>
      <w:r>
        <w:rPr>
          <w:rFonts w:ascii="Times New Roman" w:hAnsi="Times New Roman"/>
          <w:sz w:val="28"/>
          <w:szCs w:val="28"/>
        </w:rPr>
        <w:t>билей</w:t>
      </w:r>
      <w:r w:rsidRPr="00D72341">
        <w:rPr>
          <w:rFonts w:ascii="Times New Roman" w:hAnsi="Times New Roman"/>
          <w:sz w:val="28"/>
          <w:szCs w:val="28"/>
        </w:rPr>
        <w:t>.</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 xml:space="preserve">подготовить место для настольно – печатных игр, продумать размещений оборудования в уголках ряженья и т.д. </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Интерес для старших дошкольников представляет процесс рассматривания и изучения географических, астрономических атласов, тематических энциклопедий, познавательных детских журналов, мелкие образные игрушки для создания сюжетов на игровых макетах, настольно – печатные игры, природный, бросовый, конструктивный материалы, трафареты, подготовленные игровые ситуации для формирования мотивации к продолжению сюжетно-ролевых, театральных, конструктивных игр и т.д.</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Для реализации познавательно – игровых пристрастий младших дошкольников в группе необходимы игрушки – забавы, книги – игрушки, книги – раскладушки с привлекательными, крупными иллюстрациями, выполненными детскими художниками для малышей в технике реального, (не комиксного) изображения, крупный строительный материал, образные куклы, мягкие игрушки, машины с веревочками.</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Дети старшего возраста самостоятельно или по рекомендации педагога выбирают деятельность, организуют игровые сообщества. С младшими дошкольниками педагог проводит малоподвижные, конструктивные игры, поощряет инициативу старших дошкольников в организации игр « рядом, вместе» с малышами, привлечение тех к несложным видам совместной практической деятельности: поливу цветов, подготовке посуды к завтраку и др.</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Необходимо следить за тем, чтобы между детьми не было «игровой изоляции», целесообразно объединять игры единой темой «строим замок для принцессы». Младшие, играя рядом, перенимают игровой опыт у старших, обучаясь конструктивным играм без особого вмешательства и руководства взрослых. Важно условно определить места игр для малышей и старших детей, обеспечив их разнообразием необходимого материала.</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Наличие уголка ряженья для малышей, костюмерной для игр – драматизаций детей старшего возраста, материалов для индивидуального и коллективного моделирования, проектирования; атрибутики для волшебных превращений; центров сюжетно-ролевых игр, познания и исследований позволят детям развернуть творческую игровую деятельность, сформируют мотивацию к общению. Результатом эргономичной организации игрового пространства становится опыт детей самостоятельно ориентироваться в своем игровом «хозяйстве», не мешать друг другу во время игр, использовать оборудование по своему усмотрению.</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lastRenderedPageBreak/>
        <w:t>Образовательный процесс в дошкольном учреждении ведется непрерывно, в течение всего дня, а не только в периоды основной образовательной деятельности. По ходу всех режимных моментов (кроме времени, отведенного на сон) должны решаться задачи разных образовательных областей:</w:t>
      </w:r>
    </w:p>
    <w:p w:rsidR="00EF1BB4" w:rsidRPr="00D72341" w:rsidRDefault="00EF1BB4" w:rsidP="00EF1BB4">
      <w:pPr>
        <w:spacing w:after="0" w:line="240" w:lineRule="auto"/>
        <w:jc w:val="both"/>
        <w:rPr>
          <w:rFonts w:ascii="Times New Roman" w:hAnsi="Times New Roman" w:cs="Times New Roman"/>
          <w:bCs/>
          <w:spacing w:val="-4"/>
          <w:sz w:val="28"/>
          <w:szCs w:val="28"/>
        </w:rPr>
      </w:pPr>
      <w:r w:rsidRPr="00D72341">
        <w:rPr>
          <w:rFonts w:ascii="Times New Roman" w:hAnsi="Times New Roman" w:cs="Times New Roman"/>
          <w:bCs/>
          <w:spacing w:val="-4"/>
          <w:sz w:val="28"/>
          <w:szCs w:val="28"/>
        </w:rPr>
        <w:t>Во время утреннего приема детейцелесообразноиспользовать:</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краткие</w:t>
      </w:r>
      <w:r w:rsidRPr="00D72341">
        <w:rPr>
          <w:rFonts w:ascii="Times New Roman" w:hAnsi="Times New Roman"/>
          <w:b/>
          <w:sz w:val="28"/>
          <w:szCs w:val="28"/>
        </w:rPr>
        <w:t xml:space="preserve"> с</w:t>
      </w:r>
      <w:r w:rsidRPr="00D72341">
        <w:rPr>
          <w:rFonts w:ascii="Times New Roman" w:hAnsi="Times New Roman"/>
          <w:sz w:val="28"/>
          <w:szCs w:val="28"/>
        </w:rPr>
        <w:t>итуативные беседы, содержание которых воспитатель определяет самостоятельно, исходя из проблем, сложившихся в группе или для их предупреждения. Это могут быть беседы о возможных формах утреннего приветствия друг друга, правилах дружной и честной игры, способах помириться после ссоры по пустякам, радостных интересных событиях, произошедших у детей, впечатлениях о погоде, интересных явлениях в природе, замеченных по дороге в детский сад и т.д.</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Проблемные ситуации, вопросы для коллективного обсуждения с детьми, небольшие презентации новых игрушек, игр, игрового оборудования, макетов, книг, объектов экологических центрах и др.</w:t>
      </w:r>
    </w:p>
    <w:p w:rsidR="00EF1BB4" w:rsidRPr="00D72341" w:rsidRDefault="00EF1BB4" w:rsidP="00EF1BB4">
      <w:pPr>
        <w:pStyle w:val="a"/>
        <w:numPr>
          <w:ilvl w:val="0"/>
          <w:numId w:val="0"/>
        </w:numPr>
        <w:spacing w:line="240" w:lineRule="auto"/>
        <w:ind w:firstLine="709"/>
        <w:rPr>
          <w:rFonts w:ascii="Times New Roman" w:hAnsi="Times New Roman"/>
          <w:sz w:val="28"/>
          <w:szCs w:val="28"/>
        </w:rPr>
      </w:pPr>
      <w:r w:rsidRPr="00D72341">
        <w:rPr>
          <w:rFonts w:ascii="Times New Roman" w:hAnsi="Times New Roman"/>
          <w:sz w:val="28"/>
          <w:szCs w:val="28"/>
        </w:rPr>
        <w:t>Игры на социально-коммуникативное, познавательное, речевое, художественно-эстетическое развитие детей (ФГОС дошкольного образования).</w:t>
      </w:r>
    </w:p>
    <w:p w:rsidR="00EF1BB4" w:rsidRPr="00D72341" w:rsidRDefault="00EF1BB4" w:rsidP="00EF1BB4">
      <w:pPr>
        <w:pStyle w:val="ab"/>
        <w:spacing w:before="0"/>
        <w:ind w:firstLine="709"/>
        <w:rPr>
          <w:rFonts w:ascii="Times New Roman" w:hAnsi="Times New Roman"/>
          <w:sz w:val="28"/>
          <w:szCs w:val="28"/>
        </w:rPr>
      </w:pPr>
      <w:r w:rsidRPr="00D72341">
        <w:rPr>
          <w:rFonts w:ascii="Times New Roman" w:hAnsi="Times New Roman"/>
          <w:sz w:val="28"/>
          <w:szCs w:val="28"/>
        </w:rPr>
        <w:t xml:space="preserve">Разные виды образовательного сотрудничества, в том числе и в ходе режимных моментов целесообразно организовать с учетом возможностей и практического опыта старших дошкольников. В индивидуальных беседах педагога со старшими дошкольниками устанавливаются правила «доброго» поведения и «дружеского» отношения к малышам, которые необходимо постоянно выполнять. </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Например, в утренний отрезок времени старшие дети помогают малышам раздеться, разложить одежду в кабинку, причесаться, напоминают им о разных формах приветствия при входе в группу. Последовательность выполнения любых действий (умывания, одевания, дежурства) малышами усваивается и присваивается лучше, если этот положительный опыт передается старшими детьми.</w:t>
      </w:r>
    </w:p>
    <w:p w:rsidR="00EF1BB4" w:rsidRPr="00D72341"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 xml:space="preserve">Для формирования дружелюбия, способности детей к восприятию и учету эмоционального состояния, желаний и интересов других, развития навыков социального поведения целесообразно вводить «Утренние минутки», которые включают объединяющие игры – хороводы, игровые упражнения, игры – этюды, танцевальные парные импровизации под музыку и др. «Утренние минутки» могут быть вариантом проведения разминки перед началом занятия. Одной из главных задач при проведении занятий в группе детей разного возраста является формирование активной исследовательской позиции у всех детей адекватно их возрастным возможностям. </w:t>
      </w:r>
    </w:p>
    <w:p w:rsidR="00EF1BB4" w:rsidRPr="00D72341"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 xml:space="preserve">Без сомнения этому способствует комплексно – тематическое планирование занятий, обеспечивающее положительные результаты при формировании обобщающих понятий, знакомстве детей с предметами и явлениями не только на уровне внешних характеристик (в младшем </w:t>
      </w:r>
      <w:r w:rsidRPr="00D72341">
        <w:rPr>
          <w:rFonts w:ascii="Times New Roman" w:hAnsi="Times New Roman" w:cs="Times New Roman"/>
          <w:sz w:val="28"/>
          <w:szCs w:val="28"/>
        </w:rPr>
        <w:lastRenderedPageBreak/>
        <w:t>дошкольном возрасте), но и выявления скрытых внутренних связей и отношений. Комплексно – тематический подход к планированию занятий помогает ребенку перевести информацию в область долговременной памяти, обогащает грамотность, формирует компетентность как умение использовать полученные знания при решении несложных практических ситуаций. Концентрический принцип организации занятий предполагает неоднократное повторение, казалось бы, уже знакомого материала, однако возвращение к теме в других педагогических условиях, на принципиально другом содержании, ином возрастном уровне развития обогащает опыт познания окружающего мира, формирует целостность его восприятия.</w:t>
      </w:r>
    </w:p>
    <w:p w:rsidR="00EF1BB4" w:rsidRPr="00D72341"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Например, на занятии по теме «Наши птицы прилетели» детям предлагается объединиться в микрогруппы по 2 -3 человека и разгадать кроссворды о птицах или из карточек – пазлов с силуэтным изображением птиц, животных, насекомых выбрать только силуэты птиц и правильно назвать их. Малыши в это время работают с картинками, где изображены домашние животные и птицы, тоже выбирая птиц и пытаясь назвать их. Воспитатель, задавая вопросы старшим: «Почему этих птиц называют перелетными, оседлыми?», спрашивает у малышей «Как называются эти птицы? Далее, старшие дошкольники составляют схемы – модели, а малыши играют в игру «Перелет птиц» в упрощенном варианте.</w:t>
      </w:r>
    </w:p>
    <w:p w:rsidR="00EF1BB4" w:rsidRPr="00D72341" w:rsidRDefault="00EF1BB4" w:rsidP="00EF1BB4">
      <w:pPr>
        <w:spacing w:after="0" w:line="240" w:lineRule="auto"/>
        <w:ind w:firstLine="708"/>
        <w:jc w:val="both"/>
        <w:rPr>
          <w:rFonts w:ascii="Times New Roman" w:hAnsi="Times New Roman" w:cs="Times New Roman"/>
          <w:spacing w:val="-2"/>
          <w:sz w:val="28"/>
          <w:szCs w:val="28"/>
        </w:rPr>
      </w:pPr>
      <w:r w:rsidRPr="00D72341">
        <w:rPr>
          <w:rFonts w:ascii="Times New Roman" w:hAnsi="Times New Roman" w:cs="Times New Roman"/>
          <w:spacing w:val="-2"/>
          <w:sz w:val="28"/>
          <w:szCs w:val="28"/>
        </w:rPr>
        <w:t>Позднее, малыши идут строить домики для птиц из напольного строителя под руководством помощника воспитателя, а старшие после игровой разминки «Узнай птицу по голосу» делают зарисовки в дневниках «Мои наблюдения и исследования в природе». Занятия плавно переходят в свободную деятельность детей: рассматривание тематических альбомов, журналов о птицах, энциклопедических изданий в картинках и текстах (для детей, умеющих читать). Таким образом, дифференцированный подход к проектированию познавательных задач, подбору адекватных возрасту методов и приемов позволяют методически грамотно организовать образовательную деятельность с детьми в разновозрастной группе.</w:t>
      </w:r>
    </w:p>
    <w:p w:rsidR="00EF1BB4" w:rsidRPr="00D72341"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Наблюдения за погодными явлениями проводятся со всей группой детей в начале прогулки, при этом задают вопросы разной сложности: малышам – «Что вы видите на небе?», старшим – «Как вы думаете, почему облака движутся? Как по цвету облаков можно безошибочно определить погоду?» и т.д. При проведении прогулки очень важно сделать подбор выносного материала для организации познавательно – игровой деятельности детей на всем её протяжении.</w:t>
      </w:r>
    </w:p>
    <w:p w:rsidR="00EF1BB4" w:rsidRPr="00D72341"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В вечерний отрезок времени детям предлагаются сюжетно-ролевые игры, мультфильмы, коллективное чтение книг, организуют вечерние кафе, концерты, проводят детские дискотеки, детско-взрослые семейные праздники, званые ужины и т.д.</w:t>
      </w:r>
    </w:p>
    <w:p w:rsidR="00EF1BB4" w:rsidRPr="00D72341"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 xml:space="preserve">Очень важно при организации образовательной деятельности с детьми разновозрастной группы избегать затянувшихся бесед и сложных объяснений, чаще менять интонацию, темп голоса, использовать жесты, </w:t>
      </w:r>
      <w:r w:rsidRPr="00D72341">
        <w:rPr>
          <w:rFonts w:ascii="Times New Roman" w:hAnsi="Times New Roman" w:cs="Times New Roman"/>
          <w:sz w:val="28"/>
          <w:szCs w:val="28"/>
        </w:rPr>
        <w:lastRenderedPageBreak/>
        <w:t xml:space="preserve">мимику, вводить упражнения с движениями (физкультминутки), специальные фразы поддержки и веры детей в собственные силы, похвалу. В ходе образовательных мероприятий с детьми, недопустимо использование неадекватных возрасту элементов учебно-дисциплинарной модели обучения, а именно: </w:t>
      </w:r>
    </w:p>
    <w:p w:rsidR="00EF1BB4" w:rsidRPr="00D72341" w:rsidRDefault="00EF1BB4" w:rsidP="00EF1BB4">
      <w:pPr>
        <w:pStyle w:val="a"/>
        <w:numPr>
          <w:ilvl w:val="0"/>
          <w:numId w:val="10"/>
        </w:numPr>
        <w:spacing w:line="240" w:lineRule="auto"/>
        <w:rPr>
          <w:rFonts w:ascii="Times New Roman" w:hAnsi="Times New Roman"/>
          <w:sz w:val="28"/>
          <w:szCs w:val="28"/>
        </w:rPr>
      </w:pPr>
      <w:r w:rsidRPr="00D72341">
        <w:rPr>
          <w:rFonts w:ascii="Times New Roman" w:hAnsi="Times New Roman"/>
          <w:sz w:val="28"/>
          <w:szCs w:val="28"/>
        </w:rPr>
        <w:t xml:space="preserve">вынуждение к длительному соблюдению статичной позы (особенно сидя), </w:t>
      </w:r>
    </w:p>
    <w:p w:rsidR="00EF1BB4" w:rsidRPr="00D72341" w:rsidRDefault="00EF1BB4" w:rsidP="00EF1BB4">
      <w:pPr>
        <w:pStyle w:val="a"/>
        <w:numPr>
          <w:ilvl w:val="0"/>
          <w:numId w:val="10"/>
        </w:numPr>
        <w:spacing w:line="240" w:lineRule="auto"/>
        <w:rPr>
          <w:rFonts w:ascii="Times New Roman" w:hAnsi="Times New Roman"/>
          <w:sz w:val="28"/>
          <w:szCs w:val="28"/>
        </w:rPr>
      </w:pPr>
      <w:r w:rsidRPr="00D72341">
        <w:rPr>
          <w:rFonts w:ascii="Times New Roman" w:hAnsi="Times New Roman"/>
          <w:sz w:val="28"/>
          <w:szCs w:val="28"/>
        </w:rPr>
        <w:t>запрет на свободное общение между детьми, принуждение к длительному молчанию,</w:t>
      </w:r>
    </w:p>
    <w:p w:rsidR="00EF1BB4" w:rsidRPr="00D72341" w:rsidRDefault="00EF1BB4" w:rsidP="00EF1BB4">
      <w:pPr>
        <w:pStyle w:val="a"/>
        <w:numPr>
          <w:ilvl w:val="0"/>
          <w:numId w:val="10"/>
        </w:numPr>
        <w:spacing w:line="240" w:lineRule="auto"/>
        <w:rPr>
          <w:rFonts w:ascii="Times New Roman" w:hAnsi="Times New Roman"/>
          <w:sz w:val="28"/>
          <w:szCs w:val="28"/>
        </w:rPr>
      </w:pPr>
      <w:r w:rsidRPr="00D72341">
        <w:rPr>
          <w:rFonts w:ascii="Times New Roman" w:hAnsi="Times New Roman"/>
          <w:sz w:val="28"/>
          <w:szCs w:val="28"/>
        </w:rPr>
        <w:t>требование строгого соответствия образцу при выполнении задания.</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Образовательный процесс, организуемый воспитателем в разновозрастной группе, формирует весь спектр базовых компетенций, составляющих образ современного педагога: информационную, коммуникативную, самоорганизацию, самообразование, обеспечивают развитие профессионального творчества, способности видеть, развивать коллективные возможности детей и индивидуальность каждого ребенка.</w:t>
      </w:r>
    </w:p>
    <w:p w:rsidR="00EF1BB4" w:rsidRPr="00A6164A" w:rsidRDefault="00EF1BB4" w:rsidP="00EF1BB4">
      <w:pPr>
        <w:spacing w:after="0" w:line="240" w:lineRule="auto"/>
        <w:ind w:firstLine="708"/>
        <w:jc w:val="center"/>
        <w:rPr>
          <w:rFonts w:ascii="Times New Roman" w:eastAsia="Times New Roman" w:hAnsi="Times New Roman" w:cs="Times New Roman"/>
          <w:sz w:val="28"/>
          <w:szCs w:val="28"/>
        </w:rPr>
      </w:pPr>
      <w:r w:rsidRPr="00A6164A">
        <w:rPr>
          <w:rFonts w:ascii="Times New Roman" w:hAnsi="Times New Roman" w:cs="Times New Roman"/>
          <w:sz w:val="28"/>
          <w:szCs w:val="28"/>
        </w:rPr>
        <w:t>1.2. Комплексно – тематическое планирование образовательной деятельности</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К одной из основных компетенций педагога дошкольного образования относится у</w:t>
      </w:r>
      <w:r w:rsidRPr="00D72341">
        <w:rPr>
          <w:rFonts w:ascii="Times New Roman" w:hAnsi="Times New Roman" w:cs="Times New Roman"/>
          <w:color w:val="383E44"/>
          <w:sz w:val="28"/>
          <w:szCs w:val="28"/>
          <w:shd w:val="clear" w:color="auto" w:fill="FFFFFF"/>
        </w:rPr>
        <w:t>мение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w:t>
      </w:r>
      <w:r w:rsidRPr="00D72341">
        <w:rPr>
          <w:rFonts w:ascii="Times New Roman" w:hAnsi="Times New Roman" w:cs="Times New Roman"/>
          <w:sz w:val="28"/>
          <w:szCs w:val="28"/>
        </w:rPr>
        <w:t>. В разделе профессионального стандарта «Квалификационные характеристики должностей работников образования» отмечается, «что воспитатель, (включая старшего), разрабатывает план (программу) воспитательной работы с группой обучающихся, воспитанников».</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 xml:space="preserve">В содержании ФГОС дошкольного образования отсутствуют жестко заданные требования к планированию образовательной деятельности с детьми «…выбор форм организации и содержания образовательной деятельности педагогическими коллективами осуществляется самостоятельно».(Пункт 2.Раздел 2.9.). </w:t>
      </w:r>
    </w:p>
    <w:p w:rsidR="00EF1BB4" w:rsidRPr="00D72341" w:rsidRDefault="00EF1BB4" w:rsidP="00EF1BB4">
      <w:pPr>
        <w:autoSpaceDE w:val="0"/>
        <w:autoSpaceDN w:val="0"/>
        <w:adjustRightInd w:val="0"/>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 xml:space="preserve">На сегодняшний день в реестре примерных образовательных программ </w:t>
      </w:r>
      <w:r w:rsidRPr="00A6164A">
        <w:rPr>
          <w:rFonts w:ascii="Times New Roman" w:hAnsi="Times New Roman" w:cs="Times New Roman"/>
          <w:sz w:val="28"/>
          <w:szCs w:val="28"/>
        </w:rPr>
        <w:t xml:space="preserve">представлена </w:t>
      </w:r>
      <w:r w:rsidRPr="00A6164A">
        <w:rPr>
          <w:rFonts w:ascii="Times New Roman" w:hAnsi="Times New Roman" w:cs="Times New Roman"/>
          <w:bCs/>
          <w:sz w:val="28"/>
          <w:szCs w:val="28"/>
        </w:rPr>
        <w:t>примерная основнаяобразовательная программадошкольного</w:t>
      </w:r>
      <w:r>
        <w:rPr>
          <w:rFonts w:ascii="Times New Roman" w:hAnsi="Times New Roman" w:cs="Times New Roman"/>
          <w:bCs/>
          <w:sz w:val="28"/>
          <w:szCs w:val="28"/>
        </w:rPr>
        <w:t xml:space="preserve"> образования, одобренная </w:t>
      </w:r>
      <w:r w:rsidRPr="00A6164A">
        <w:rPr>
          <w:rFonts w:ascii="Times New Roman" w:hAnsi="Times New Roman" w:cs="Times New Roman"/>
          <w:sz w:val="28"/>
          <w:szCs w:val="28"/>
        </w:rPr>
        <w:t>решением федерального учебно-методического объединения по общемуобразованию</w:t>
      </w:r>
      <w:r>
        <w:rPr>
          <w:rFonts w:ascii="Times New Roman" w:hAnsi="Times New Roman" w:cs="Times New Roman"/>
          <w:sz w:val="28"/>
          <w:szCs w:val="28"/>
        </w:rPr>
        <w:t xml:space="preserve"> (протокол от 20 мая 2015 г. № 2/15)</w:t>
      </w:r>
      <w:r w:rsidRPr="00A6164A">
        <w:rPr>
          <w:rFonts w:ascii="Times New Roman" w:hAnsi="Times New Roman" w:cs="Times New Roman"/>
          <w:sz w:val="28"/>
          <w:szCs w:val="28"/>
        </w:rPr>
        <w:t>,</w:t>
      </w:r>
      <w:r w:rsidRPr="00D72341">
        <w:rPr>
          <w:rFonts w:ascii="Times New Roman" w:hAnsi="Times New Roman" w:cs="Times New Roman"/>
          <w:sz w:val="28"/>
          <w:szCs w:val="28"/>
        </w:rPr>
        <w:t xml:space="preserve"> за дошкольными организациями сохраняется право самостоятельного выбора примерной программы или использования тех, на основе которых ранее строилась образовательная практика. (Презентация «Проблемы введения ФГОС в дошкольных образовательных организациях» Н. А. Тарасова, руководитель центра ФГАУ «ФИРО», к.п.н., доцент). Однако при этом содержание любой примерной программы, выбранной дошкольной организацией в качестве основной, должно обеспечивать условия для социально-коммуникативного, познавательного, речевого, художественно-эстетического, физического развития ребенка дошкольного возраста. </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lastRenderedPageBreak/>
        <w:t xml:space="preserve">План может быть составлен в любой, удобной для педагога форме, однако существует ряд важных условий, которые воспитателю необходимо выполнять при планировании, а руководителю или старшему воспитателю – учитывать при организации методического контроля: </w:t>
      </w:r>
    </w:p>
    <w:p w:rsidR="00EF1BB4" w:rsidRPr="00D72341" w:rsidRDefault="00EF1BB4" w:rsidP="00EF1BB4">
      <w:pPr>
        <w:pStyle w:val="1"/>
        <w:numPr>
          <w:ilvl w:val="0"/>
          <w:numId w:val="31"/>
        </w:numPr>
        <w:spacing w:line="240" w:lineRule="auto"/>
        <w:rPr>
          <w:rFonts w:ascii="Times New Roman" w:hAnsi="Times New Roman"/>
          <w:sz w:val="28"/>
          <w:szCs w:val="28"/>
        </w:rPr>
      </w:pPr>
      <w:r w:rsidRPr="00D72341">
        <w:rPr>
          <w:rFonts w:ascii="Times New Roman" w:hAnsi="Times New Roman"/>
          <w:sz w:val="28"/>
          <w:szCs w:val="28"/>
        </w:rPr>
        <w:t>план должен быть максимально лаконичным, чтобы основное время педагога было посвящено общению с ребенком, но вместе с тем, информационно содержательным;</w:t>
      </w:r>
    </w:p>
    <w:p w:rsidR="00EF1BB4" w:rsidRPr="00D72341" w:rsidRDefault="00EF1BB4" w:rsidP="00EF1BB4">
      <w:pPr>
        <w:pStyle w:val="1"/>
        <w:numPr>
          <w:ilvl w:val="0"/>
          <w:numId w:val="31"/>
        </w:numPr>
        <w:spacing w:line="240" w:lineRule="auto"/>
        <w:rPr>
          <w:rFonts w:ascii="Times New Roman" w:hAnsi="Times New Roman"/>
          <w:sz w:val="28"/>
          <w:szCs w:val="28"/>
        </w:rPr>
      </w:pPr>
      <w:r w:rsidRPr="00D72341">
        <w:rPr>
          <w:rFonts w:ascii="Times New Roman" w:hAnsi="Times New Roman"/>
          <w:sz w:val="28"/>
          <w:szCs w:val="28"/>
        </w:rPr>
        <w:t>методически грамотным, корректируемым адекватно меняющейся образовательной ситуации;</w:t>
      </w:r>
    </w:p>
    <w:p w:rsidR="00EF1BB4" w:rsidRPr="00D72341" w:rsidRDefault="00EF1BB4" w:rsidP="00EF1BB4">
      <w:pPr>
        <w:pStyle w:val="1"/>
        <w:numPr>
          <w:ilvl w:val="0"/>
          <w:numId w:val="31"/>
        </w:numPr>
        <w:spacing w:line="240" w:lineRule="auto"/>
        <w:rPr>
          <w:rFonts w:ascii="Times New Roman" w:hAnsi="Times New Roman"/>
          <w:sz w:val="28"/>
          <w:szCs w:val="28"/>
        </w:rPr>
      </w:pPr>
      <w:r w:rsidRPr="00D72341">
        <w:rPr>
          <w:rFonts w:ascii="Times New Roman" w:hAnsi="Times New Roman"/>
          <w:sz w:val="28"/>
          <w:szCs w:val="28"/>
        </w:rPr>
        <w:t>составляться на основе анализа и учета результатов педагогического наблюдения;</w:t>
      </w:r>
    </w:p>
    <w:p w:rsidR="00EF1BB4" w:rsidRPr="00D72341" w:rsidRDefault="00EF1BB4" w:rsidP="00EF1BB4">
      <w:pPr>
        <w:pStyle w:val="1"/>
        <w:numPr>
          <w:ilvl w:val="0"/>
          <w:numId w:val="31"/>
        </w:numPr>
        <w:spacing w:line="240" w:lineRule="auto"/>
        <w:rPr>
          <w:rFonts w:ascii="Times New Roman" w:hAnsi="Times New Roman"/>
          <w:sz w:val="28"/>
          <w:szCs w:val="28"/>
        </w:rPr>
      </w:pPr>
      <w:r w:rsidRPr="00D72341">
        <w:rPr>
          <w:rFonts w:ascii="Times New Roman" w:hAnsi="Times New Roman"/>
          <w:sz w:val="28"/>
          <w:szCs w:val="28"/>
        </w:rPr>
        <w:t>учитывать продвижения (затруднений) детей, возрастные потребности и содержать элементы прогнозирования;</w:t>
      </w:r>
    </w:p>
    <w:p w:rsidR="00EF1BB4" w:rsidRPr="00D72341" w:rsidRDefault="00EF1BB4" w:rsidP="00EF1BB4">
      <w:pPr>
        <w:pStyle w:val="1"/>
        <w:numPr>
          <w:ilvl w:val="0"/>
          <w:numId w:val="31"/>
        </w:numPr>
        <w:spacing w:line="240" w:lineRule="auto"/>
        <w:rPr>
          <w:rFonts w:ascii="Times New Roman" w:hAnsi="Times New Roman"/>
          <w:sz w:val="28"/>
          <w:szCs w:val="28"/>
        </w:rPr>
      </w:pPr>
      <w:r w:rsidRPr="00D72341">
        <w:rPr>
          <w:rFonts w:ascii="Times New Roman" w:hAnsi="Times New Roman"/>
          <w:sz w:val="28"/>
          <w:szCs w:val="28"/>
        </w:rPr>
        <w:t>не содержать компонентов репродуктивной деятельности, т.е. механического (без изменений) переписывания разработанного авторского содержания (конспектов занятий) из пособий в календарный план работы.</w:t>
      </w:r>
    </w:p>
    <w:p w:rsidR="00EF1BB4" w:rsidRPr="00D72341" w:rsidRDefault="00EF1BB4" w:rsidP="00EF1BB4">
      <w:pPr>
        <w:pStyle w:val="1"/>
        <w:numPr>
          <w:ilvl w:val="0"/>
          <w:numId w:val="31"/>
        </w:numPr>
        <w:spacing w:line="240" w:lineRule="auto"/>
        <w:rPr>
          <w:rFonts w:ascii="Times New Roman" w:hAnsi="Times New Roman"/>
          <w:sz w:val="28"/>
          <w:szCs w:val="28"/>
        </w:rPr>
      </w:pPr>
      <w:r w:rsidRPr="00D72341">
        <w:rPr>
          <w:rFonts w:ascii="Times New Roman" w:hAnsi="Times New Roman"/>
          <w:sz w:val="28"/>
          <w:szCs w:val="28"/>
        </w:rPr>
        <w:t xml:space="preserve">быть реальным, что достигается средствами постановки конкретных задач с учетом уровня развития детского коллектива и отдельныхдетей, текущих общественных событий, особенностей труда и быта взрослых, природного окружения и сезонных изменений в природе. </w:t>
      </w:r>
    </w:p>
    <w:p w:rsidR="00EF1BB4"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Качество образовательного содержания повышают культурные практики, разработанные и систематизированные педагогами ДОО. К ним можно отнести: тематический подбор игр и игровых упражнений, художественного слова (стихи, загадки, пословицы, поговорки, приметы, считалки), исследований, наблюдений, хозяйственно-бытовых поручений, сюжетных картинок, схем, моделей и т.д.</w:t>
      </w:r>
    </w:p>
    <w:p w:rsidR="00EF1BB4" w:rsidRPr="003721F3" w:rsidRDefault="00EF1BB4" w:rsidP="00EF1BB4">
      <w:pPr>
        <w:spacing w:after="0" w:line="240" w:lineRule="auto"/>
        <w:ind w:firstLine="708"/>
        <w:jc w:val="both"/>
        <w:rPr>
          <w:rFonts w:ascii="Times New Roman" w:hAnsi="Times New Roman" w:cs="Times New Roman"/>
          <w:sz w:val="28"/>
          <w:szCs w:val="28"/>
        </w:rPr>
      </w:pPr>
      <w:r w:rsidRPr="003721F3">
        <w:rPr>
          <w:rFonts w:ascii="Times New Roman" w:hAnsi="Times New Roman" w:cs="Times New Roman"/>
          <w:sz w:val="28"/>
          <w:szCs w:val="28"/>
        </w:rPr>
        <w:t xml:space="preserve">Методические пособия (рекомендации), на основе которых планируется и проводится образовательная деятельность с детьми, необходимо внести в реестр пособий, входящих в  образовательную программудошкольной организации и иметь их в методической библиотеке воспитателя. </w:t>
      </w:r>
    </w:p>
    <w:p w:rsidR="00EF1BB4" w:rsidRPr="00D72341"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 xml:space="preserve">Сегодня целевые ориентиры дошкольного образования достигаются в разных формах образовательного сотрудничества детей с взрослыми и сверстниками средствами игровой, самостоятельной, творческой, исследовательской, проектной видами деятельности в развивающей предметно-пространственной среде. </w:t>
      </w:r>
      <w:r w:rsidRPr="00D72341">
        <w:rPr>
          <w:rFonts w:ascii="Times New Roman" w:hAnsi="Times New Roman" w:cs="Times New Roman"/>
          <w:bCs/>
          <w:sz w:val="28"/>
          <w:szCs w:val="28"/>
        </w:rPr>
        <w:t xml:space="preserve">Через сказки, игры, искусство, мультфильмы, через исследовательское конструирование и решение несложных жизненных ситуаций обеспечивается развитие дошкольников. </w:t>
      </w:r>
      <w:r w:rsidRPr="00D72341">
        <w:rPr>
          <w:rFonts w:ascii="Times New Roman" w:hAnsi="Times New Roman" w:cs="Times New Roman"/>
          <w:sz w:val="28"/>
          <w:szCs w:val="28"/>
        </w:rPr>
        <w:t xml:space="preserve">Тематическое содержание реализуется средствами специфических видов детской деятельности (игра, познание окружающего мира, элементарная исследовательская деятельность, общение со сверстниками, самопознание). </w:t>
      </w:r>
    </w:p>
    <w:p w:rsidR="00EF1BB4" w:rsidRPr="00D72341"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 xml:space="preserve">Темы, в рамках которых будут решаться образовательные задачи, должны быть социально значимыми для ребенка, общества, семьи, </w:t>
      </w:r>
      <w:r w:rsidRPr="00D72341">
        <w:rPr>
          <w:rFonts w:ascii="Times New Roman" w:hAnsi="Times New Roman" w:cs="Times New Roman"/>
          <w:sz w:val="28"/>
          <w:szCs w:val="28"/>
        </w:rPr>
        <w:lastRenderedPageBreak/>
        <w:t xml:space="preserve">государства, вызывать личностный интерес детей, положительное эмоциональное отношение, способствовать становлению нравственно-психологической культуры дошкольника. </w:t>
      </w:r>
    </w:p>
    <w:p w:rsidR="00EF1BB4" w:rsidRDefault="00EF1BB4" w:rsidP="00EF1BB4">
      <w:pPr>
        <w:spacing w:after="0" w:line="240" w:lineRule="auto"/>
        <w:ind w:firstLine="708"/>
        <w:jc w:val="both"/>
        <w:rPr>
          <w:rFonts w:ascii="Times New Roman" w:hAnsi="Times New Roman" w:cs="Times New Roman"/>
          <w:sz w:val="28"/>
          <w:szCs w:val="28"/>
        </w:rPr>
      </w:pPr>
      <w:r w:rsidRPr="00D72341">
        <w:rPr>
          <w:rFonts w:ascii="Times New Roman" w:hAnsi="Times New Roman" w:cs="Times New Roman"/>
          <w:sz w:val="28"/>
          <w:szCs w:val="28"/>
        </w:rPr>
        <w:t xml:space="preserve">В комплексно-тематическом плане «узловой» теме уделяется одна неделя. Темы занятий во всех группах совпадают, однако в каждом возрасте её изучение и освоение происходит посредством содержания и форм, адекватных возрастным возможностям и потребностям детей. </w:t>
      </w:r>
    </w:p>
    <w:p w:rsidR="00EF1BB4" w:rsidRPr="00AD2BC0" w:rsidRDefault="00EF1BB4" w:rsidP="00EF1BB4">
      <w:pPr>
        <w:spacing w:after="0" w:line="240" w:lineRule="auto"/>
        <w:jc w:val="both"/>
        <w:rPr>
          <w:rFonts w:ascii="Times New Roman" w:hAnsi="Times New Roman" w:cs="Times New Roman"/>
          <w:sz w:val="28"/>
          <w:szCs w:val="28"/>
        </w:rPr>
      </w:pPr>
      <w:r w:rsidRPr="00AD2BC0">
        <w:rPr>
          <w:rFonts w:ascii="Times New Roman" w:hAnsi="Times New Roman" w:cs="Times New Roman"/>
          <w:sz w:val="28"/>
          <w:szCs w:val="28"/>
        </w:rPr>
        <w:t>Кроме комплексно-тематического плана работы организованную образовательную деятельность в дошкольной организации регламентируют сетка занятий и расписание занятий.</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4A1E33">
        <w:rPr>
          <w:rFonts w:ascii="Times New Roman" w:hAnsi="Times New Roman" w:cs="Times New Roman"/>
          <w:b/>
          <w:i/>
          <w:sz w:val="28"/>
          <w:szCs w:val="28"/>
        </w:rPr>
        <w:t>Сетка занятий</w:t>
      </w:r>
      <w:r w:rsidRPr="00D72341">
        <w:rPr>
          <w:rFonts w:ascii="Times New Roman" w:hAnsi="Times New Roman" w:cs="Times New Roman"/>
          <w:sz w:val="28"/>
          <w:szCs w:val="28"/>
        </w:rPr>
        <w:t xml:space="preserve"> показывает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недели.</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4A1E33">
        <w:rPr>
          <w:rFonts w:ascii="Times New Roman" w:hAnsi="Times New Roman" w:cs="Times New Roman"/>
          <w:b/>
          <w:i/>
          <w:sz w:val="28"/>
          <w:szCs w:val="28"/>
        </w:rPr>
        <w:t>Расписание занятий</w:t>
      </w:r>
      <w:r w:rsidRPr="00D72341">
        <w:rPr>
          <w:rFonts w:ascii="Times New Roman" w:hAnsi="Times New Roman" w:cs="Times New Roman"/>
          <w:sz w:val="28"/>
          <w:szCs w:val="28"/>
        </w:rPr>
        <w:t xml:space="preserve"> определяет их последовательность, регулирует время проведения, конкретизирует место проведения занятий (спортивный зал, бассейн, музыкальный зал, студия художественного творчества, компьютерный класс и др.).Расписание занятий составляется с учетом следующих требований СаНПиН (извлечения</w:t>
      </w:r>
      <w:r>
        <w:rPr>
          <w:rFonts w:ascii="Times New Roman" w:hAnsi="Times New Roman" w:cs="Times New Roman"/>
          <w:sz w:val="28"/>
          <w:szCs w:val="28"/>
        </w:rPr>
        <w:t xml:space="preserve"> из текста</w:t>
      </w:r>
      <w:r w:rsidRPr="00D72341">
        <w:rPr>
          <w:rFonts w:ascii="Times New Roman" w:hAnsi="Times New Roman" w:cs="Times New Roman"/>
          <w:sz w:val="28"/>
          <w:szCs w:val="28"/>
        </w:rPr>
        <w:t xml:space="preserve">): </w:t>
      </w:r>
    </w:p>
    <w:p w:rsidR="00EF1BB4" w:rsidRPr="00D72341" w:rsidRDefault="00EF1BB4" w:rsidP="00EF1BB4">
      <w:pPr>
        <w:spacing w:after="0" w:line="240" w:lineRule="auto"/>
        <w:ind w:firstLine="709"/>
        <w:jc w:val="both"/>
        <w:rPr>
          <w:rFonts w:ascii="Times New Roman" w:hAnsi="Times New Roman" w:cs="Times New Roman"/>
          <w:i/>
          <w:sz w:val="28"/>
          <w:szCs w:val="28"/>
        </w:rPr>
      </w:pPr>
      <w:r w:rsidRPr="00D72341">
        <w:rPr>
          <w:rFonts w:ascii="Times New Roman" w:hAnsi="Times New Roman" w:cs="Times New Roman"/>
          <w:i/>
          <w:sz w:val="28"/>
          <w:szCs w:val="28"/>
        </w:rPr>
        <w:t>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EF1BB4" w:rsidRPr="00D72341" w:rsidRDefault="00EF1BB4" w:rsidP="00EF1BB4">
      <w:pPr>
        <w:spacing w:after="0" w:line="240" w:lineRule="auto"/>
        <w:ind w:firstLine="709"/>
        <w:jc w:val="both"/>
        <w:rPr>
          <w:rFonts w:ascii="Times New Roman" w:hAnsi="Times New Roman" w:cs="Times New Roman"/>
          <w:i/>
          <w:sz w:val="28"/>
          <w:szCs w:val="28"/>
        </w:rPr>
      </w:pPr>
      <w:r w:rsidRPr="00D72341">
        <w:rPr>
          <w:rFonts w:ascii="Times New Roman" w:hAnsi="Times New Roman" w:cs="Times New Roman"/>
          <w:i/>
          <w:sz w:val="28"/>
          <w:szCs w:val="28"/>
        </w:rPr>
        <w:t>11.10. Продолжительность непрерывной непосредственно образовательной деятельности для детей от 3 до 4-х лет – не более 15 минут, для детей от 4 до 5-ти лет – не более 20 минут, для детей от 5 до 6-ти лет – не более 25 минут, а для детей от 6 до 7-ми лет – не более 30 минут.</w:t>
      </w:r>
    </w:p>
    <w:p w:rsidR="00EF1BB4" w:rsidRPr="00D72341" w:rsidRDefault="00EF1BB4" w:rsidP="00EF1BB4">
      <w:pPr>
        <w:spacing w:after="0" w:line="240" w:lineRule="auto"/>
        <w:ind w:firstLine="709"/>
        <w:jc w:val="both"/>
        <w:rPr>
          <w:rFonts w:ascii="Times New Roman" w:hAnsi="Times New Roman" w:cs="Times New Roman"/>
          <w:i/>
          <w:spacing w:val="-2"/>
          <w:sz w:val="28"/>
          <w:szCs w:val="28"/>
        </w:rPr>
      </w:pPr>
      <w:r w:rsidRPr="00D72341">
        <w:rPr>
          <w:rFonts w:ascii="Times New Roman" w:hAnsi="Times New Roman" w:cs="Times New Roman"/>
          <w:i/>
          <w:spacing w:val="-2"/>
          <w:sz w:val="28"/>
          <w:szCs w:val="28"/>
        </w:rPr>
        <w:t>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i/>
          <w:sz w:val="28"/>
          <w:szCs w:val="28"/>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r>
        <w:rPr>
          <w:rFonts w:ascii="Times New Roman" w:hAnsi="Times New Roman" w:cs="Times New Roman"/>
          <w:sz w:val="28"/>
          <w:szCs w:val="28"/>
        </w:rPr>
        <w:t>Учебный план в группах дошкольного возраста не составляется.</w:t>
      </w:r>
    </w:p>
    <w:p w:rsidR="00EF1BB4" w:rsidRPr="00A6164A" w:rsidRDefault="00EF1BB4" w:rsidP="00EF1BB4">
      <w:pPr>
        <w:spacing w:after="0" w:line="240" w:lineRule="auto"/>
        <w:ind w:firstLine="708"/>
        <w:jc w:val="center"/>
        <w:rPr>
          <w:rFonts w:ascii="Times New Roman" w:hAnsi="Times New Roman" w:cs="Times New Roman"/>
          <w:i/>
          <w:sz w:val="28"/>
          <w:szCs w:val="28"/>
        </w:rPr>
      </w:pPr>
      <w:bookmarkStart w:id="1" w:name="_Toc427689949"/>
      <w:r w:rsidRPr="00A6164A">
        <w:rPr>
          <w:rFonts w:ascii="Times New Roman" w:hAnsi="Times New Roman" w:cs="Times New Roman"/>
          <w:sz w:val="28"/>
          <w:szCs w:val="28"/>
        </w:rPr>
        <w:lastRenderedPageBreak/>
        <w:t xml:space="preserve">1.3. Циклограмма как форма планирования </w:t>
      </w:r>
      <w:r w:rsidRPr="00A6164A">
        <w:rPr>
          <w:rFonts w:ascii="Times New Roman" w:hAnsi="Times New Roman" w:cs="Times New Roman"/>
          <w:spacing w:val="-6"/>
          <w:sz w:val="28"/>
          <w:szCs w:val="28"/>
        </w:rPr>
        <w:t>образовательной деятельности в ходе режимных моментов</w:t>
      </w:r>
      <w:bookmarkEnd w:id="1"/>
      <w:r w:rsidRPr="00A6164A">
        <w:rPr>
          <w:rFonts w:ascii="Times New Roman" w:hAnsi="Times New Roman" w:cs="Times New Roman"/>
          <w:spacing w:val="-6"/>
          <w:sz w:val="28"/>
          <w:szCs w:val="28"/>
        </w:rPr>
        <w:t>.</w:t>
      </w:r>
    </w:p>
    <w:p w:rsidR="00EF1BB4" w:rsidRPr="00D72341"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 xml:space="preserve">Образовательный процесс в дошкольном учреждении ведется непрерывно в течение всего дня в ходе всех режимных моментов, кроме времени, отведенного на сон. </w:t>
      </w:r>
      <w:r w:rsidRPr="00D72341">
        <w:rPr>
          <w:rFonts w:ascii="Times New Roman" w:hAnsi="Times New Roman" w:cs="Times New Roman"/>
          <w:bCs/>
          <w:sz w:val="28"/>
          <w:szCs w:val="28"/>
        </w:rPr>
        <w:t>Образовательный процесс в ходе режимных моментов носит кратковременных характер в связи с ограниченным периодом времени, максимально приближаясь к разумному «минимуму». Однако у детей появляются многочисленные возможности для формирования устойчивой (полезной) практики в овладении новыми способами деятельности, экспериментировании, исследовании.</w:t>
      </w:r>
    </w:p>
    <w:p w:rsidR="00EF1BB4" w:rsidRDefault="00EF1BB4" w:rsidP="00EF1BB4">
      <w:pPr>
        <w:spacing w:after="0" w:line="240" w:lineRule="auto"/>
        <w:ind w:firstLine="709"/>
        <w:jc w:val="both"/>
        <w:rPr>
          <w:rFonts w:ascii="Times New Roman" w:hAnsi="Times New Roman" w:cs="Times New Roman"/>
          <w:sz w:val="28"/>
          <w:szCs w:val="28"/>
        </w:rPr>
      </w:pPr>
      <w:r w:rsidRPr="00D72341">
        <w:rPr>
          <w:rFonts w:ascii="Times New Roman" w:hAnsi="Times New Roman" w:cs="Times New Roman"/>
          <w:sz w:val="28"/>
          <w:szCs w:val="28"/>
        </w:rPr>
        <w:t>При планировании образовательной деятельности в ходе режимных моментов целесообразно использовать циклограмму как форму планирования. Она помогает педагогу установить «разумный баланс» между основными направлениями образовательной деятельности: социально-коммуникативному; познавательному; речевому; художественно-эстетическому; физическому развитию и осуществить самоконтроль за планируемым содержанием.</w:t>
      </w:r>
      <w:r>
        <w:rPr>
          <w:rFonts w:ascii="Times New Roman" w:hAnsi="Times New Roman" w:cs="Times New Roman"/>
          <w:sz w:val="28"/>
          <w:szCs w:val="28"/>
        </w:rPr>
        <w:t xml:space="preserve"> (</w:t>
      </w:r>
      <w:r w:rsidRPr="00D72341">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D72341">
        <w:rPr>
          <w:rFonts w:ascii="Times New Roman" w:hAnsi="Times New Roman" w:cs="Times New Roman"/>
          <w:sz w:val="28"/>
          <w:szCs w:val="28"/>
        </w:rPr>
        <w:t>.</w:t>
      </w:r>
      <w:r>
        <w:rPr>
          <w:rFonts w:ascii="Times New Roman" w:hAnsi="Times New Roman" w:cs="Times New Roman"/>
          <w:sz w:val="28"/>
          <w:szCs w:val="28"/>
        </w:rPr>
        <w:t>)</w:t>
      </w:r>
    </w:p>
    <w:p w:rsidR="00EF1BB4" w:rsidRPr="00A06525" w:rsidRDefault="00EF1BB4" w:rsidP="00EF1BB4">
      <w:pPr>
        <w:spacing w:after="0" w:line="240" w:lineRule="exact"/>
        <w:ind w:firstLine="709"/>
        <w:jc w:val="both"/>
        <w:rPr>
          <w:rFonts w:ascii="Times New Roman" w:hAnsi="Times New Roman" w:cs="Times New Roman"/>
          <w:i/>
          <w:sz w:val="28"/>
          <w:szCs w:val="28"/>
        </w:rPr>
      </w:pPr>
      <w:r w:rsidRPr="00D72341">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D72341">
        <w:rPr>
          <w:rFonts w:ascii="Times New Roman" w:hAnsi="Times New Roman" w:cs="Times New Roman"/>
          <w:b/>
          <w:sz w:val="28"/>
          <w:szCs w:val="28"/>
        </w:rPr>
        <w:t>.</w:t>
      </w:r>
      <w:r>
        <w:rPr>
          <w:rFonts w:ascii="Times New Roman" w:hAnsi="Times New Roman" w:cs="Times New Roman"/>
          <w:b/>
          <w:sz w:val="28"/>
          <w:szCs w:val="28"/>
        </w:rPr>
        <w:t xml:space="preserve"> Организация развивающей предметно-пространственной среды как условия реализации основной образовательной программы дошкольного образования. </w:t>
      </w:r>
    </w:p>
    <w:p w:rsidR="00EF1BB4" w:rsidRPr="00A6164A" w:rsidRDefault="00EF1BB4" w:rsidP="00EF1BB4">
      <w:pPr>
        <w:pStyle w:val="22"/>
        <w:spacing w:before="0" w:after="0"/>
        <w:ind w:firstLine="709"/>
        <w:jc w:val="both"/>
        <w:rPr>
          <w:rFonts w:ascii="Times New Roman" w:hAnsi="Times New Roman" w:cs="Times New Roman"/>
        </w:rPr>
      </w:pPr>
      <w:r w:rsidRPr="00A6164A">
        <w:rPr>
          <w:rFonts w:ascii="Times New Roman" w:hAnsi="Times New Roman" w:cs="Times New Roman"/>
        </w:rPr>
        <w:t xml:space="preserve">2.1. </w:t>
      </w:r>
      <w:bookmarkStart w:id="2" w:name="_Toc319587360"/>
      <w:r w:rsidRPr="00A6164A">
        <w:rPr>
          <w:rFonts w:ascii="Times New Roman" w:hAnsi="Times New Roman" w:cs="Times New Roman"/>
        </w:rPr>
        <w:t>Проблемы организации развивающей предметно-пространственной среды в современной практике дошкольного образования</w:t>
      </w:r>
      <w:bookmarkEnd w:id="2"/>
    </w:p>
    <w:p w:rsidR="00EF1BB4" w:rsidRPr="0062553E" w:rsidRDefault="00EF1BB4" w:rsidP="00EF1BB4">
      <w:pPr>
        <w:spacing w:after="0" w:line="240" w:lineRule="auto"/>
        <w:ind w:firstLine="709"/>
        <w:jc w:val="both"/>
        <w:rPr>
          <w:rFonts w:ascii="Times New Roman" w:hAnsi="Times New Roman" w:cs="Times New Roman"/>
          <w:sz w:val="28"/>
          <w:szCs w:val="28"/>
        </w:rPr>
      </w:pPr>
      <w:r w:rsidRPr="0062553E">
        <w:rPr>
          <w:rFonts w:ascii="Times New Roman" w:hAnsi="Times New Roman" w:cs="Times New Roman"/>
          <w:sz w:val="28"/>
          <w:szCs w:val="28"/>
        </w:rPr>
        <w:t xml:space="preserve">Отечественные и зарубежные, классические и современные психолого-педагогические исследования свидетельствуют об активном воздействии предметно-развивающего пространства на человека. Идея позитивного воздействия предметов на развитие ребенка принята практикой дошкольного образования, а это значит, что дети нуждаются не только во внимании взрослых в форме непосредственного эмоционально положительного общения, но и в предметной среде, развивающей их способности к разным видам деятельности. Малоэффективны любые словесные объяснения, сопровождаемые демонстрацией ребенку образца деятельности, без возможности действовать самому. Предметная среда должна предоставлять дошкольнику самостоятельную возможность для «творческого духовного развития, информационной насыщенности», формирования мотивации познания мира природы, мира предметов, общественных отношений, самого себя. </w:t>
      </w:r>
    </w:p>
    <w:p w:rsidR="00EF1BB4" w:rsidRPr="0062553E" w:rsidRDefault="00EF1BB4" w:rsidP="00EF1BB4">
      <w:pPr>
        <w:spacing w:after="0" w:line="240" w:lineRule="auto"/>
        <w:ind w:firstLine="709"/>
        <w:jc w:val="both"/>
        <w:rPr>
          <w:rFonts w:ascii="Times New Roman" w:hAnsi="Times New Roman" w:cs="Times New Roman"/>
          <w:sz w:val="28"/>
          <w:szCs w:val="28"/>
        </w:rPr>
      </w:pPr>
      <w:r w:rsidRPr="0062553E">
        <w:rPr>
          <w:rFonts w:ascii="Times New Roman" w:hAnsi="Times New Roman" w:cs="Times New Roman"/>
          <w:sz w:val="28"/>
          <w:szCs w:val="28"/>
        </w:rPr>
        <w:t>Вместе с тем, в реальной практике дошкольного образования уменьшается пространство детской жизнедеятельности, познавательное развитие ограничивается «телеэкранной и компьютерной социализацией», отмечается ограничение прав ребенка на самостоятельную игру, свободу выбора предметов для реализации творческих познавательно-игровых замыслов. Наукой доказано, что развитие детей находится в прямой зависимости от содержания деятельности, качество которой обеспечивается разнообразием материалов и оборудования.</w:t>
      </w:r>
    </w:p>
    <w:p w:rsidR="00EF1BB4" w:rsidRPr="0062553E" w:rsidRDefault="00EF1BB4" w:rsidP="00EF1BB4">
      <w:pPr>
        <w:spacing w:after="0" w:line="240" w:lineRule="auto"/>
        <w:ind w:firstLine="709"/>
        <w:jc w:val="both"/>
        <w:rPr>
          <w:rFonts w:ascii="Times New Roman" w:hAnsi="Times New Roman" w:cs="Times New Roman"/>
          <w:sz w:val="28"/>
          <w:szCs w:val="28"/>
        </w:rPr>
      </w:pPr>
      <w:r w:rsidRPr="0062553E">
        <w:rPr>
          <w:rFonts w:ascii="Times New Roman" w:hAnsi="Times New Roman" w:cs="Times New Roman"/>
          <w:sz w:val="28"/>
          <w:szCs w:val="28"/>
        </w:rPr>
        <w:lastRenderedPageBreak/>
        <w:t>Бездеятельность в отсутствии предметов обедняет формирование практического опыта ребенка, развитие  творческих способностей, ограничивает возможности в овладении новыми способами деятельности, снижает качество жизни. В условиях предметного вакуума у ребенка исчезает мотивация к познанию нового, зарождается духовная и душевная апатия.</w:t>
      </w:r>
    </w:p>
    <w:p w:rsidR="00EF1BB4" w:rsidRPr="0062553E" w:rsidRDefault="00EF1BB4" w:rsidP="00EF1BB4">
      <w:pPr>
        <w:spacing w:after="0" w:line="240" w:lineRule="auto"/>
        <w:ind w:firstLine="709"/>
        <w:jc w:val="both"/>
        <w:rPr>
          <w:rFonts w:ascii="Times New Roman" w:hAnsi="Times New Roman" w:cs="Times New Roman"/>
          <w:sz w:val="28"/>
          <w:szCs w:val="28"/>
        </w:rPr>
      </w:pPr>
      <w:r w:rsidRPr="0062553E">
        <w:rPr>
          <w:rFonts w:ascii="Times New Roman" w:hAnsi="Times New Roman" w:cs="Times New Roman"/>
          <w:sz w:val="28"/>
          <w:szCs w:val="28"/>
        </w:rPr>
        <w:t xml:space="preserve">Несмотря на большое количество исследований, посвященных изучению </w:t>
      </w:r>
      <w:r>
        <w:rPr>
          <w:rFonts w:ascii="Times New Roman" w:hAnsi="Times New Roman" w:cs="Times New Roman"/>
          <w:b/>
          <w:sz w:val="28"/>
          <w:szCs w:val="28"/>
        </w:rPr>
        <w:t>развивающей предметно-пространственной среды</w:t>
      </w:r>
      <w:r w:rsidR="00F32823">
        <w:rPr>
          <w:rFonts w:ascii="Times New Roman" w:hAnsi="Times New Roman" w:cs="Times New Roman"/>
          <w:b/>
          <w:sz w:val="28"/>
          <w:szCs w:val="28"/>
        </w:rPr>
        <w:t xml:space="preserve"> </w:t>
      </w:r>
      <w:r w:rsidRPr="0062553E">
        <w:rPr>
          <w:rFonts w:ascii="Times New Roman" w:hAnsi="Times New Roman" w:cs="Times New Roman"/>
          <w:sz w:val="28"/>
          <w:szCs w:val="28"/>
        </w:rPr>
        <w:t xml:space="preserve">её роли в развитии психофизических и личностных качеств дошкольников, комплексный подход к планированию и организации </w:t>
      </w:r>
      <w:r>
        <w:rPr>
          <w:rFonts w:ascii="Times New Roman" w:hAnsi="Times New Roman" w:cs="Times New Roman"/>
          <w:sz w:val="28"/>
          <w:szCs w:val="28"/>
        </w:rPr>
        <w:t>Р</w:t>
      </w:r>
      <w:r w:rsidRPr="0062553E">
        <w:rPr>
          <w:rFonts w:ascii="Times New Roman" w:hAnsi="Times New Roman" w:cs="Times New Roman"/>
          <w:sz w:val="28"/>
          <w:szCs w:val="28"/>
        </w:rPr>
        <w:t>ПР</w:t>
      </w:r>
      <w:r>
        <w:rPr>
          <w:rFonts w:ascii="Times New Roman" w:hAnsi="Times New Roman" w:cs="Times New Roman"/>
          <w:sz w:val="28"/>
          <w:szCs w:val="28"/>
        </w:rPr>
        <w:t>С</w:t>
      </w:r>
      <w:r w:rsidRPr="0062553E">
        <w:rPr>
          <w:rFonts w:ascii="Times New Roman" w:hAnsi="Times New Roman" w:cs="Times New Roman"/>
          <w:sz w:val="28"/>
          <w:szCs w:val="28"/>
        </w:rPr>
        <w:t xml:space="preserve"> до сих пор осуществлен не был. </w:t>
      </w:r>
    </w:p>
    <w:p w:rsidR="00EF1BB4" w:rsidRPr="0062553E" w:rsidRDefault="00EF1BB4" w:rsidP="00EF1BB4">
      <w:pPr>
        <w:spacing w:after="0" w:line="240" w:lineRule="auto"/>
        <w:ind w:firstLine="709"/>
        <w:jc w:val="both"/>
        <w:rPr>
          <w:rFonts w:ascii="Times New Roman" w:hAnsi="Times New Roman" w:cs="Times New Roman"/>
          <w:sz w:val="28"/>
          <w:szCs w:val="28"/>
        </w:rPr>
      </w:pPr>
      <w:r w:rsidRPr="0062553E">
        <w:rPr>
          <w:rFonts w:ascii="Times New Roman" w:hAnsi="Times New Roman" w:cs="Times New Roman"/>
          <w:sz w:val="28"/>
          <w:szCs w:val="28"/>
        </w:rPr>
        <w:t xml:space="preserve">Проводя экспертизу содержания конкурсных материалов, отражающих опыт работы педагогов края по организации </w:t>
      </w:r>
      <w:r>
        <w:rPr>
          <w:rFonts w:ascii="Times New Roman" w:hAnsi="Times New Roman" w:cs="Times New Roman"/>
          <w:sz w:val="28"/>
          <w:szCs w:val="28"/>
        </w:rPr>
        <w:t>Р</w:t>
      </w:r>
      <w:r w:rsidRPr="0062553E">
        <w:rPr>
          <w:rFonts w:ascii="Times New Roman" w:hAnsi="Times New Roman" w:cs="Times New Roman"/>
          <w:sz w:val="28"/>
          <w:szCs w:val="28"/>
        </w:rPr>
        <w:t>ПР</w:t>
      </w:r>
      <w:r>
        <w:rPr>
          <w:rFonts w:ascii="Times New Roman" w:hAnsi="Times New Roman" w:cs="Times New Roman"/>
          <w:sz w:val="28"/>
          <w:szCs w:val="28"/>
        </w:rPr>
        <w:t>С,</w:t>
      </w:r>
      <w:r w:rsidRPr="0062553E">
        <w:rPr>
          <w:rFonts w:ascii="Times New Roman" w:hAnsi="Times New Roman" w:cs="Times New Roman"/>
          <w:sz w:val="28"/>
          <w:szCs w:val="28"/>
        </w:rPr>
        <w:t xml:space="preserve"> видеофильмов и фотографий, анализируя методические материалы, представляемые педагогами</w:t>
      </w:r>
      <w:r>
        <w:rPr>
          <w:rFonts w:ascii="Times New Roman" w:hAnsi="Times New Roman" w:cs="Times New Roman"/>
          <w:sz w:val="28"/>
          <w:szCs w:val="28"/>
        </w:rPr>
        <w:t>,в том числе и разновозрастных групп</w:t>
      </w:r>
      <w:r w:rsidRPr="0062553E">
        <w:rPr>
          <w:rFonts w:ascii="Times New Roman" w:hAnsi="Times New Roman" w:cs="Times New Roman"/>
          <w:sz w:val="28"/>
          <w:szCs w:val="28"/>
        </w:rPr>
        <w:t xml:space="preserve">, мы констатируем следующее: </w:t>
      </w:r>
    </w:p>
    <w:p w:rsidR="00EF1BB4" w:rsidRPr="0062553E" w:rsidRDefault="00EF1BB4" w:rsidP="00EF1BB4">
      <w:pPr>
        <w:pStyle w:val="2"/>
        <w:tabs>
          <w:tab w:val="clear" w:pos="1021"/>
        </w:tabs>
        <w:ind w:left="0" w:firstLine="567"/>
        <w:rPr>
          <w:rFonts w:ascii="Times New Roman" w:hAnsi="Times New Roman"/>
          <w:sz w:val="28"/>
        </w:rPr>
      </w:pPr>
      <w:r w:rsidRPr="0062553E">
        <w:rPr>
          <w:rFonts w:ascii="Times New Roman" w:hAnsi="Times New Roman"/>
          <w:sz w:val="28"/>
        </w:rPr>
        <w:t>зачастую предметно-развивающее пространство создается исходя из личных пристрастий педагога, без знаний нормативных требований, учета возрастных, индивидуальных потребностей ребенка, зоны ближайшего развития, детской субкультуры, эргономических подходов к проектированию ПРП;</w:t>
      </w:r>
    </w:p>
    <w:p w:rsidR="00EF1BB4" w:rsidRPr="0062553E" w:rsidRDefault="00EF1BB4" w:rsidP="00EF1BB4">
      <w:pPr>
        <w:pStyle w:val="2"/>
        <w:tabs>
          <w:tab w:val="clear" w:pos="1021"/>
        </w:tabs>
        <w:ind w:left="0" w:firstLine="567"/>
        <w:rPr>
          <w:rFonts w:ascii="Times New Roman" w:hAnsi="Times New Roman"/>
          <w:sz w:val="28"/>
        </w:rPr>
      </w:pPr>
      <w:r w:rsidRPr="0062553E">
        <w:rPr>
          <w:rFonts w:ascii="Times New Roman" w:hAnsi="Times New Roman"/>
          <w:sz w:val="28"/>
        </w:rPr>
        <w:t>при планировании и организации среды отсутствует сотворчество ребенка и педагога: совместные обсуждения, коллективное проектирование, использование продуктов детского творчества в оформлении интерьера группы, приемной, музыкального зала, лестничных пролетов и других функциональных помещений;</w:t>
      </w:r>
    </w:p>
    <w:p w:rsidR="00EF1BB4" w:rsidRPr="0062553E" w:rsidRDefault="00EF1BB4" w:rsidP="00EF1BB4">
      <w:pPr>
        <w:pStyle w:val="2"/>
        <w:tabs>
          <w:tab w:val="clear" w:pos="1021"/>
        </w:tabs>
        <w:ind w:left="0" w:firstLine="567"/>
        <w:rPr>
          <w:rFonts w:ascii="Times New Roman" w:hAnsi="Times New Roman"/>
          <w:spacing w:val="-4"/>
          <w:sz w:val="28"/>
        </w:rPr>
      </w:pPr>
      <w:r w:rsidRPr="0062553E">
        <w:rPr>
          <w:rFonts w:ascii="Times New Roman" w:hAnsi="Times New Roman"/>
          <w:spacing w:val="-4"/>
          <w:sz w:val="28"/>
        </w:rPr>
        <w:t>в некоторых случаях, содержание среды ориентировано не на ребенка и его развитие, а на то, чтобы «занять» предметами свободное пространство помещения, простенки, полки, стеллажи;</w:t>
      </w:r>
    </w:p>
    <w:p w:rsidR="00EF1BB4" w:rsidRPr="0062553E" w:rsidRDefault="00EF1BB4" w:rsidP="00EF1BB4">
      <w:pPr>
        <w:pStyle w:val="2"/>
        <w:tabs>
          <w:tab w:val="clear" w:pos="1021"/>
        </w:tabs>
        <w:ind w:left="0" w:firstLine="567"/>
        <w:rPr>
          <w:rFonts w:ascii="Times New Roman" w:hAnsi="Times New Roman"/>
          <w:sz w:val="28"/>
        </w:rPr>
      </w:pPr>
      <w:r w:rsidRPr="0062553E">
        <w:rPr>
          <w:rFonts w:ascii="Times New Roman" w:hAnsi="Times New Roman"/>
          <w:sz w:val="28"/>
        </w:rPr>
        <w:t xml:space="preserve">в оснащении предметно-развивающего пространства разновозрастных групп отсутствует дифференцированный подход, учитывающий возрастные потребности детей. Создается некий «усредненный» вариант его организации – «предметная среда для всех»; </w:t>
      </w:r>
    </w:p>
    <w:p w:rsidR="00EF1BB4" w:rsidRPr="0062553E" w:rsidRDefault="00EF1BB4" w:rsidP="00EF1BB4">
      <w:pPr>
        <w:pStyle w:val="2"/>
        <w:tabs>
          <w:tab w:val="clear" w:pos="1021"/>
        </w:tabs>
        <w:ind w:left="0" w:firstLine="567"/>
        <w:rPr>
          <w:rFonts w:ascii="Times New Roman" w:hAnsi="Times New Roman"/>
          <w:sz w:val="28"/>
        </w:rPr>
      </w:pPr>
      <w:r w:rsidRPr="0062553E">
        <w:rPr>
          <w:rFonts w:ascii="Times New Roman" w:hAnsi="Times New Roman"/>
          <w:sz w:val="28"/>
        </w:rPr>
        <w:t>зачастую расположение предметов не обеспечивает ребенку свободный доступ к ним, право выбора предметов для реализации собственных замыслов и коллективных идей;</w:t>
      </w:r>
    </w:p>
    <w:p w:rsidR="00EF1BB4" w:rsidRPr="0062553E" w:rsidRDefault="00EF1BB4" w:rsidP="00EF1BB4">
      <w:pPr>
        <w:pStyle w:val="2"/>
        <w:tabs>
          <w:tab w:val="clear" w:pos="1021"/>
        </w:tabs>
        <w:ind w:left="0" w:firstLine="567"/>
        <w:rPr>
          <w:rFonts w:ascii="Times New Roman" w:hAnsi="Times New Roman"/>
          <w:spacing w:val="-6"/>
          <w:sz w:val="28"/>
        </w:rPr>
      </w:pPr>
      <w:r w:rsidRPr="0062553E">
        <w:rPr>
          <w:rFonts w:ascii="Times New Roman" w:hAnsi="Times New Roman"/>
          <w:sz w:val="28"/>
        </w:rPr>
        <w:t>в подборе предметов и их расположении отмечается стабильность, консерватизм;</w:t>
      </w:r>
    </w:p>
    <w:p w:rsidR="00EF1BB4" w:rsidRDefault="00EF1BB4" w:rsidP="00EF1BB4">
      <w:pPr>
        <w:pStyle w:val="2"/>
        <w:tabs>
          <w:tab w:val="clear" w:pos="1021"/>
        </w:tabs>
        <w:ind w:left="0" w:firstLine="567"/>
        <w:rPr>
          <w:rFonts w:ascii="Times New Roman" w:hAnsi="Times New Roman"/>
          <w:spacing w:val="-6"/>
          <w:sz w:val="28"/>
        </w:rPr>
      </w:pPr>
      <w:r w:rsidRPr="0062553E">
        <w:rPr>
          <w:rFonts w:ascii="Times New Roman" w:hAnsi="Times New Roman"/>
          <w:spacing w:val="-6"/>
          <w:sz w:val="28"/>
        </w:rPr>
        <w:t xml:space="preserve">предметно-развивающее пространство не способствует созданию у детей целостной картины мира, становлению базиса личностной культуры, формированию чувства индивидуальной комфортности. </w:t>
      </w:r>
    </w:p>
    <w:p w:rsidR="00EF1BB4" w:rsidRPr="00C67F12" w:rsidRDefault="00EF1BB4" w:rsidP="00EF1BB4">
      <w:pPr>
        <w:pStyle w:val="2"/>
        <w:numPr>
          <w:ilvl w:val="0"/>
          <w:numId w:val="0"/>
        </w:numPr>
        <w:ind w:firstLine="567"/>
        <w:jc w:val="center"/>
        <w:rPr>
          <w:rFonts w:ascii="Times New Roman" w:hAnsi="Times New Roman"/>
          <w:spacing w:val="-6"/>
          <w:sz w:val="28"/>
        </w:rPr>
      </w:pPr>
    </w:p>
    <w:p w:rsidR="00EF1BB4" w:rsidRPr="00C67F12" w:rsidRDefault="00EF1BB4" w:rsidP="00EF1BB4">
      <w:pPr>
        <w:pStyle w:val="2"/>
        <w:numPr>
          <w:ilvl w:val="0"/>
          <w:numId w:val="0"/>
        </w:numPr>
        <w:ind w:left="1021" w:hanging="453"/>
        <w:jc w:val="center"/>
        <w:rPr>
          <w:rFonts w:ascii="Times New Roman" w:eastAsia="Times New Roman" w:hAnsi="Times New Roman"/>
          <w:sz w:val="28"/>
        </w:rPr>
      </w:pPr>
      <w:r w:rsidRPr="00C67F12">
        <w:rPr>
          <w:rFonts w:ascii="Times New Roman" w:eastAsia="Times New Roman" w:hAnsi="Times New Roman"/>
          <w:sz w:val="28"/>
        </w:rPr>
        <w:t>2.2. Проектирование развивающей познавательно-игровой среды с учетом ФГОС дошкольного образования</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1BB4" w:rsidRDefault="00EF1BB4" w:rsidP="00EF1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ФГОС дошкольного образования подчеркивает, что р</w:t>
      </w:r>
      <w:r w:rsidRPr="00FD3421">
        <w:rPr>
          <w:rFonts w:ascii="Times New Roman" w:hAnsi="Times New Roman" w:cs="Times New Roman"/>
          <w:sz w:val="28"/>
          <w:szCs w:val="28"/>
        </w:rPr>
        <w:t>азвивающая предметно-пространств</w:t>
      </w:r>
      <w:r>
        <w:rPr>
          <w:rFonts w:ascii="Times New Roman" w:hAnsi="Times New Roman" w:cs="Times New Roman"/>
          <w:sz w:val="28"/>
          <w:szCs w:val="28"/>
        </w:rPr>
        <w:t>енная среда должна обеспечивать:</w:t>
      </w:r>
    </w:p>
    <w:p w:rsidR="00EF1BB4" w:rsidRDefault="00EF1BB4" w:rsidP="00EF1BB4">
      <w:pPr>
        <w:pStyle w:val="ConsPlusNormal"/>
        <w:ind w:firstLine="567"/>
        <w:jc w:val="both"/>
        <w:rPr>
          <w:rFonts w:ascii="Times New Roman" w:hAnsi="Times New Roman" w:cs="Times New Roman"/>
          <w:sz w:val="28"/>
          <w:szCs w:val="28"/>
        </w:rPr>
      </w:pPr>
      <w:r w:rsidRPr="00FD3421">
        <w:rPr>
          <w:rFonts w:ascii="Times New Roman" w:hAnsi="Times New Roman" w:cs="Times New Roman"/>
          <w:sz w:val="28"/>
          <w:szCs w:val="28"/>
        </w:rPr>
        <w:t>возможность общения и совместной деятельности детей (в том числе детей разного возраста)</w:t>
      </w:r>
      <w:r>
        <w:rPr>
          <w:rFonts w:ascii="Times New Roman" w:hAnsi="Times New Roman" w:cs="Times New Roman"/>
          <w:sz w:val="28"/>
          <w:szCs w:val="28"/>
        </w:rPr>
        <w:t>;</w:t>
      </w:r>
    </w:p>
    <w:p w:rsidR="00EF1BB4" w:rsidRPr="00FD3421" w:rsidRDefault="00EF1BB4" w:rsidP="00EF1BB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возможности для уединения.</w:t>
      </w:r>
    </w:p>
    <w:p w:rsidR="00EF1BB4"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w:t>
      </w:r>
      <w:r>
        <w:rPr>
          <w:rFonts w:ascii="Times New Roman" w:hAnsi="Times New Roman" w:cs="Times New Roman"/>
          <w:sz w:val="28"/>
          <w:szCs w:val="28"/>
        </w:rPr>
        <w:t>а участке) должны обеспечивать:</w:t>
      </w:r>
    </w:p>
    <w:p w:rsidR="00EF1BB4"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w:t>
      </w:r>
      <w:r>
        <w:rPr>
          <w:rFonts w:ascii="Times New Roman" w:hAnsi="Times New Roman" w:cs="Times New Roman"/>
          <w:sz w:val="28"/>
          <w:szCs w:val="28"/>
        </w:rPr>
        <w:t>еском и водой);</w:t>
      </w:r>
    </w:p>
    <w:p w:rsidR="00EF1BB4"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w:t>
      </w:r>
      <w:r>
        <w:rPr>
          <w:rFonts w:ascii="Times New Roman" w:hAnsi="Times New Roman" w:cs="Times New Roman"/>
          <w:sz w:val="28"/>
          <w:szCs w:val="28"/>
        </w:rPr>
        <w:t>ях;</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EF1BB4" w:rsidRPr="00FD3421" w:rsidRDefault="00EF1BB4" w:rsidP="00EF1BB4">
      <w:pPr>
        <w:pStyle w:val="ConsPlusNormal"/>
        <w:ind w:firstLine="567"/>
        <w:jc w:val="both"/>
        <w:rPr>
          <w:rFonts w:ascii="Times New Roman" w:hAnsi="Times New Roman" w:cs="Times New Roman"/>
          <w:sz w:val="28"/>
          <w:szCs w:val="28"/>
        </w:rPr>
      </w:pPr>
      <w:r w:rsidRPr="00FD3421">
        <w:rPr>
          <w:rFonts w:ascii="Times New Roman" w:hAnsi="Times New Roman" w:cs="Times New Roman"/>
          <w:sz w:val="28"/>
          <w:szCs w:val="28"/>
        </w:rPr>
        <w:t>возможность самовыражения детей.</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1BB4" w:rsidRPr="00FD3421" w:rsidRDefault="00EF1BB4" w:rsidP="00EF1BB4">
      <w:pPr>
        <w:pStyle w:val="ConsPlusNormal"/>
        <w:ind w:firstLine="567"/>
        <w:jc w:val="both"/>
        <w:rPr>
          <w:rFonts w:ascii="Times New Roman" w:hAnsi="Times New Roman" w:cs="Times New Roman"/>
          <w:sz w:val="28"/>
          <w:szCs w:val="28"/>
        </w:rPr>
      </w:pPr>
      <w:r w:rsidRPr="00FD3421">
        <w:rPr>
          <w:rFonts w:ascii="Times New Roman" w:hAnsi="Times New Roman" w:cs="Times New Roman"/>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1BB4" w:rsidRPr="00FD3421" w:rsidRDefault="00EF1BB4" w:rsidP="00EF1BB4">
      <w:pPr>
        <w:pStyle w:val="ConsPlusNormal"/>
        <w:ind w:firstLine="567"/>
        <w:jc w:val="both"/>
        <w:rPr>
          <w:rFonts w:ascii="Times New Roman" w:hAnsi="Times New Roman" w:cs="Times New Roman"/>
          <w:sz w:val="28"/>
          <w:szCs w:val="28"/>
        </w:rPr>
      </w:pPr>
      <w:r w:rsidRPr="00FD3421">
        <w:rPr>
          <w:rFonts w:ascii="Times New Roman" w:hAnsi="Times New Roman" w:cs="Times New Roman"/>
          <w:sz w:val="28"/>
          <w:szCs w:val="28"/>
        </w:rPr>
        <w:t>Полифункциональность материалов предполагает:</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r>
        <w:rPr>
          <w:rFonts w:ascii="Times New Roman" w:hAnsi="Times New Roman" w:cs="Times New Roman"/>
          <w:sz w:val="28"/>
          <w:szCs w:val="28"/>
        </w:rPr>
        <w:t>.</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Вариативность среды предполагает:</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Доступность среды предполагает:</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исправность и сохранность материалов и оборудования.</w:t>
      </w:r>
    </w:p>
    <w:p w:rsidR="00EF1BB4" w:rsidRPr="00FD3421" w:rsidRDefault="00EF1BB4" w:rsidP="00EF1BB4">
      <w:pPr>
        <w:pStyle w:val="ConsPlusNormal"/>
        <w:ind w:firstLine="540"/>
        <w:jc w:val="both"/>
        <w:rPr>
          <w:rFonts w:ascii="Times New Roman" w:hAnsi="Times New Roman" w:cs="Times New Roman"/>
          <w:sz w:val="28"/>
          <w:szCs w:val="28"/>
        </w:rPr>
      </w:pPr>
      <w:r w:rsidRPr="00FD3421">
        <w:rPr>
          <w:rFonts w:ascii="Times New Roman" w:hAnsi="Times New Roman" w:cs="Times New Roman"/>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1BB4" w:rsidRDefault="00EF1BB4" w:rsidP="00EF1BB4">
      <w:pPr>
        <w:pStyle w:val="ConsPlusNormal"/>
        <w:ind w:firstLine="567"/>
        <w:jc w:val="both"/>
        <w:rPr>
          <w:rFonts w:ascii="Times New Roman" w:hAnsi="Times New Roman" w:cs="Times New Roman"/>
          <w:sz w:val="28"/>
          <w:szCs w:val="28"/>
        </w:rPr>
      </w:pPr>
      <w:r w:rsidRPr="00FD3421">
        <w:rPr>
          <w:rFonts w:ascii="Times New Roman" w:hAnsi="Times New Roman" w:cs="Times New Roman"/>
          <w:sz w:val="28"/>
          <w:szCs w:val="28"/>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1BB4" w:rsidRDefault="00EF1BB4" w:rsidP="00EF1BB4">
      <w:pPr>
        <w:pStyle w:val="ConsPlusNormal"/>
        <w:ind w:firstLine="567"/>
        <w:jc w:val="both"/>
        <w:rPr>
          <w:rFonts w:ascii="Times New Roman" w:hAnsi="Times New Roman" w:cs="Times New Roman"/>
          <w:sz w:val="28"/>
          <w:szCs w:val="28"/>
        </w:rPr>
      </w:pPr>
    </w:p>
    <w:p w:rsidR="00EF1BB4" w:rsidRPr="00060DAA" w:rsidRDefault="00EF1BB4" w:rsidP="00EF1BB4">
      <w:pPr>
        <w:pStyle w:val="ConsPlusNormal"/>
        <w:ind w:firstLine="567"/>
        <w:jc w:val="center"/>
        <w:rPr>
          <w:rFonts w:ascii="Times New Roman" w:hAnsi="Times New Roman" w:cs="Times New Roman"/>
          <w:sz w:val="28"/>
        </w:rPr>
      </w:pPr>
      <w:r>
        <w:rPr>
          <w:rFonts w:ascii="Times New Roman" w:hAnsi="Times New Roman" w:cs="Times New Roman"/>
          <w:sz w:val="28"/>
        </w:rPr>
        <w:t xml:space="preserve">2.3. </w:t>
      </w:r>
      <w:r w:rsidRPr="00060DAA">
        <w:rPr>
          <w:rFonts w:ascii="Times New Roman" w:hAnsi="Times New Roman" w:cs="Times New Roman"/>
          <w:sz w:val="28"/>
        </w:rPr>
        <w:t>Методические рекомендации к подбору игрового оборудования для детей</w:t>
      </w:r>
    </w:p>
    <w:p w:rsidR="00EF1BB4" w:rsidRPr="00060DAA" w:rsidRDefault="00EF1BB4" w:rsidP="00EF1BB4">
      <w:pPr>
        <w:spacing w:after="0" w:line="240" w:lineRule="auto"/>
        <w:ind w:firstLine="567"/>
        <w:jc w:val="both"/>
        <w:rPr>
          <w:rFonts w:ascii="Times New Roman" w:hAnsi="Times New Roman" w:cs="Times New Roman"/>
          <w:sz w:val="28"/>
          <w:szCs w:val="28"/>
        </w:rPr>
      </w:pPr>
      <w:r w:rsidRPr="00060DAA">
        <w:rPr>
          <w:rFonts w:ascii="Times New Roman" w:hAnsi="Times New Roman" w:cs="Times New Roman"/>
          <w:sz w:val="28"/>
          <w:szCs w:val="28"/>
        </w:rPr>
        <w:t xml:space="preserve">Важным педагогическим условием, способствующим развитию ребенка, является подбор игрушек. Игрушка наталкивает малыша на тему игры, рождает игровые связи, жизненные ситуации, вызывает вопросы, размышления. Иногда простая коробка из-под обуви бывает ребенку важнее дорогостоящей машины. С ней можно действовать по-разному: возить строительный материал (например, кубики); превратить в кровать для больного мишки или коляску для его прогулки; использовать как чемодан для кукольной одежды и т. п. В игровом хозяйстве ребенка должны быть разные игрушки без деления их на «мальчишечьи» и «девчоночьи». </w:t>
      </w:r>
    </w:p>
    <w:p w:rsidR="00EF1BB4" w:rsidRPr="00060DAA" w:rsidRDefault="00EF1BB4" w:rsidP="00EF1BB4">
      <w:pPr>
        <w:spacing w:after="0" w:line="240" w:lineRule="auto"/>
        <w:ind w:firstLine="567"/>
        <w:jc w:val="both"/>
        <w:rPr>
          <w:rFonts w:ascii="Times New Roman" w:hAnsi="Times New Roman" w:cs="Times New Roman"/>
          <w:sz w:val="28"/>
          <w:szCs w:val="28"/>
        </w:rPr>
      </w:pPr>
      <w:r w:rsidRPr="00060DAA">
        <w:rPr>
          <w:rFonts w:ascii="Times New Roman" w:hAnsi="Times New Roman" w:cs="Times New Roman"/>
          <w:sz w:val="28"/>
          <w:szCs w:val="28"/>
        </w:rPr>
        <w:t>Важны и образные, и двигательные, и дидактические (обучающие) игрушки. Чем разнообразнее виды игрушек у</w:t>
      </w:r>
      <w:r>
        <w:rPr>
          <w:rFonts w:ascii="Times New Roman" w:hAnsi="Times New Roman" w:cs="Times New Roman"/>
          <w:sz w:val="28"/>
          <w:szCs w:val="28"/>
        </w:rPr>
        <w:t xml:space="preserve"> ребенка</w:t>
      </w:r>
      <w:r w:rsidRPr="00060DAA">
        <w:rPr>
          <w:rFonts w:ascii="Times New Roman" w:hAnsi="Times New Roman" w:cs="Times New Roman"/>
          <w:sz w:val="28"/>
          <w:szCs w:val="28"/>
        </w:rPr>
        <w:t xml:space="preserve">, тем разнообразнее его игры. Но разнообразие игрушек не означает их обилия. Достаточно иметь 2–3 игрушки одного вида. Когда у малыша много одинаковых игрушек (кукол, отличающихся лишь размерами, машин разных марок), ограничивается его игровой опыт, интересы, а, следовательно, и развитие. Покупая игрушки, </w:t>
      </w:r>
      <w:r>
        <w:rPr>
          <w:rFonts w:ascii="Times New Roman" w:hAnsi="Times New Roman" w:cs="Times New Roman"/>
          <w:sz w:val="28"/>
          <w:szCs w:val="28"/>
        </w:rPr>
        <w:t xml:space="preserve">нужно </w:t>
      </w:r>
      <w:r w:rsidRPr="00060DAA">
        <w:rPr>
          <w:rFonts w:ascii="Times New Roman" w:hAnsi="Times New Roman" w:cs="Times New Roman"/>
          <w:sz w:val="28"/>
          <w:szCs w:val="28"/>
        </w:rPr>
        <w:t>обраща</w:t>
      </w:r>
      <w:r>
        <w:rPr>
          <w:rFonts w:ascii="Times New Roman" w:hAnsi="Times New Roman" w:cs="Times New Roman"/>
          <w:sz w:val="28"/>
          <w:szCs w:val="28"/>
        </w:rPr>
        <w:t>ть</w:t>
      </w:r>
      <w:r w:rsidRPr="00060DAA">
        <w:rPr>
          <w:rFonts w:ascii="Times New Roman" w:hAnsi="Times New Roman" w:cs="Times New Roman"/>
          <w:sz w:val="28"/>
          <w:szCs w:val="28"/>
        </w:rPr>
        <w:t xml:space="preserve"> внимание не только на их новизну, привлекательность, стоимость. Главное при покупке игрушки – их педагогическая целесообразность. Прежде чем сделать очередную покупку, неплохо спросить малыша, для каких игр понадобится ему новая игрушка. </w:t>
      </w:r>
    </w:p>
    <w:p w:rsidR="00EF1BB4" w:rsidRPr="00060DAA" w:rsidRDefault="00EF1BB4" w:rsidP="00EF1BB4">
      <w:pPr>
        <w:spacing w:after="0" w:line="240" w:lineRule="auto"/>
        <w:ind w:firstLine="567"/>
        <w:jc w:val="both"/>
        <w:rPr>
          <w:rFonts w:ascii="Times New Roman" w:hAnsi="Times New Roman" w:cs="Times New Roman"/>
          <w:sz w:val="28"/>
          <w:szCs w:val="28"/>
        </w:rPr>
      </w:pPr>
      <w:r w:rsidRPr="00060DAA">
        <w:rPr>
          <w:rFonts w:ascii="Times New Roman" w:hAnsi="Times New Roman" w:cs="Times New Roman"/>
          <w:sz w:val="28"/>
          <w:szCs w:val="28"/>
        </w:rPr>
        <w:t xml:space="preserve">Для игр младших дошкольников особенно важны сюжетно-образные игрушки: куклы, мишки, неваляшки и другие. Не следует иметь специально игрушки для мальчиков и девочек. Всем детям одинаково нужны куклы, транспорт, двигательные игрушки и конструкторы. Если </w:t>
      </w:r>
      <w:r w:rsidRPr="00547A95">
        <w:rPr>
          <w:rFonts w:ascii="Times New Roman" w:hAnsi="Times New Roman" w:cs="Times New Roman"/>
          <w:sz w:val="28"/>
          <w:szCs w:val="28"/>
        </w:rPr>
        <w:t xml:space="preserve">ребенок </w:t>
      </w:r>
      <w:r w:rsidRPr="00060DAA">
        <w:rPr>
          <w:rFonts w:ascii="Times New Roman" w:hAnsi="Times New Roman" w:cs="Times New Roman"/>
          <w:sz w:val="28"/>
          <w:szCs w:val="28"/>
        </w:rPr>
        <w:t xml:space="preserve">не приучен с ранних лет играть сюжетно-образными игрушками, целесообразно приобрести </w:t>
      </w:r>
      <w:r>
        <w:rPr>
          <w:rFonts w:ascii="Times New Roman" w:hAnsi="Times New Roman" w:cs="Times New Roman"/>
          <w:sz w:val="28"/>
          <w:szCs w:val="28"/>
        </w:rPr>
        <w:t xml:space="preserve">мальчику </w:t>
      </w:r>
      <w:r w:rsidRPr="00060DAA">
        <w:rPr>
          <w:rFonts w:ascii="Times New Roman" w:hAnsi="Times New Roman" w:cs="Times New Roman"/>
          <w:sz w:val="28"/>
          <w:szCs w:val="28"/>
        </w:rPr>
        <w:t xml:space="preserve">куклу в образе мальчика, космонавта или матроса, а дочери – техническую игрушку. У каждого ребенка </w:t>
      </w:r>
      <w:r>
        <w:rPr>
          <w:rFonts w:ascii="Times New Roman" w:hAnsi="Times New Roman" w:cs="Times New Roman"/>
          <w:sz w:val="28"/>
          <w:szCs w:val="28"/>
        </w:rPr>
        <w:t xml:space="preserve">может </w:t>
      </w:r>
      <w:r w:rsidRPr="00060DAA">
        <w:rPr>
          <w:rFonts w:ascii="Times New Roman" w:hAnsi="Times New Roman" w:cs="Times New Roman"/>
          <w:sz w:val="28"/>
          <w:szCs w:val="28"/>
        </w:rPr>
        <w:t xml:space="preserve">быть своя особенная игрушка-друг. Именно она поможет ему преодолеть страх одиночества, страх темноты, когда выключается свет и надо уснуть. Такая игрушка будет «болеть» с малышом и пить вместе с ним горькие невкусные лекарства. На любимые игрушки дети порой сердятся, наказывают их и даже </w:t>
      </w:r>
      <w:r w:rsidRPr="00060DAA">
        <w:rPr>
          <w:rFonts w:ascii="Times New Roman" w:hAnsi="Times New Roman" w:cs="Times New Roman"/>
          <w:sz w:val="28"/>
          <w:szCs w:val="28"/>
        </w:rPr>
        <w:lastRenderedPageBreak/>
        <w:t xml:space="preserve">ломают, забрасывая в дальний угол, и это нормально. Потому что эти же игрушки малыши вспоминают в минуты детского горя, достают из угла и ремонтируют, дорисовывают стершиеся глаза, носы и губы, шьют новые платья, пришивают вместе с мамой уши и хвостики. Участие взрослых в игре и их отношение к кукле, мишке – пример поведения и отношений к ним ребенка. Психологи советуют не заставлять ребенка своими руками выкидывать сломанные или устаревшие игрушки! Для малыша это символы его развития, с каждой игрушкой связаны положительные эмоции и переживания. Это его детские воспоминания, это его друзья. </w:t>
      </w:r>
    </w:p>
    <w:p w:rsidR="00EF1BB4" w:rsidRPr="00060DAA" w:rsidRDefault="00EF1BB4" w:rsidP="00EF1BB4">
      <w:pPr>
        <w:spacing w:after="0" w:line="240" w:lineRule="auto"/>
        <w:ind w:firstLine="567"/>
        <w:jc w:val="both"/>
        <w:rPr>
          <w:rFonts w:ascii="Times New Roman" w:hAnsi="Times New Roman" w:cs="Times New Roman"/>
          <w:sz w:val="28"/>
          <w:szCs w:val="28"/>
        </w:rPr>
      </w:pPr>
      <w:r w:rsidRPr="00060DAA">
        <w:rPr>
          <w:rFonts w:ascii="Times New Roman" w:hAnsi="Times New Roman" w:cs="Times New Roman"/>
          <w:sz w:val="28"/>
          <w:szCs w:val="28"/>
        </w:rPr>
        <w:t xml:space="preserve">В играх детей нужно установить правила обращения с образными игрушками. Она должна иметь место, имя, находиться в определенной позе (сидя, стоя, лежа). Нужно приучать малыша ухаживать за игрушками: не бросать их, не держать за волосы, за ноги. Приучать к порядку и бережливости. Книги, пластилин, карандаши – не игрушки. Это </w:t>
      </w:r>
      <w:r>
        <w:rPr>
          <w:rFonts w:ascii="Times New Roman" w:hAnsi="Times New Roman" w:cs="Times New Roman"/>
          <w:sz w:val="28"/>
          <w:szCs w:val="28"/>
        </w:rPr>
        <w:t xml:space="preserve">дидактические </w:t>
      </w:r>
      <w:r w:rsidRPr="00060DAA">
        <w:rPr>
          <w:rFonts w:ascii="Times New Roman" w:hAnsi="Times New Roman" w:cs="Times New Roman"/>
          <w:sz w:val="28"/>
          <w:szCs w:val="28"/>
        </w:rPr>
        <w:t>пособия, которые развивают детское мышление, приучают к систематическим занятиям, усидчивому труду. Для хранения игрушек хорошо иметь открытые полки, еще лучше – отдельный игровой уголок.</w:t>
      </w:r>
    </w:p>
    <w:p w:rsidR="00EF1BB4" w:rsidRPr="00060DAA" w:rsidRDefault="00EF1BB4" w:rsidP="00EF1BB4">
      <w:pPr>
        <w:spacing w:after="0" w:line="240" w:lineRule="auto"/>
        <w:ind w:firstLine="567"/>
        <w:jc w:val="both"/>
        <w:rPr>
          <w:rFonts w:ascii="Times New Roman" w:hAnsi="Times New Roman" w:cs="Times New Roman"/>
          <w:spacing w:val="-4"/>
          <w:sz w:val="28"/>
          <w:szCs w:val="28"/>
        </w:rPr>
      </w:pPr>
      <w:r w:rsidRPr="00060DAA">
        <w:rPr>
          <w:rFonts w:ascii="Times New Roman" w:hAnsi="Times New Roman" w:cs="Times New Roman"/>
          <w:spacing w:val="-4"/>
          <w:sz w:val="28"/>
          <w:szCs w:val="28"/>
        </w:rPr>
        <w:t xml:space="preserve">Купив новые игрушки, </w:t>
      </w:r>
      <w:r>
        <w:rPr>
          <w:rFonts w:ascii="Times New Roman" w:hAnsi="Times New Roman" w:cs="Times New Roman"/>
          <w:spacing w:val="-4"/>
          <w:sz w:val="28"/>
          <w:szCs w:val="28"/>
        </w:rPr>
        <w:t xml:space="preserve">нужно </w:t>
      </w:r>
      <w:r w:rsidRPr="00060DAA">
        <w:rPr>
          <w:rFonts w:ascii="Times New Roman" w:hAnsi="Times New Roman" w:cs="Times New Roman"/>
          <w:spacing w:val="-4"/>
          <w:sz w:val="28"/>
          <w:szCs w:val="28"/>
        </w:rPr>
        <w:t>обязательно пока</w:t>
      </w:r>
      <w:r>
        <w:rPr>
          <w:rFonts w:ascii="Times New Roman" w:hAnsi="Times New Roman" w:cs="Times New Roman"/>
          <w:spacing w:val="-4"/>
          <w:sz w:val="28"/>
          <w:szCs w:val="28"/>
        </w:rPr>
        <w:t>зать</w:t>
      </w:r>
      <w:r w:rsidRPr="00060DAA">
        <w:rPr>
          <w:rFonts w:ascii="Times New Roman" w:hAnsi="Times New Roman" w:cs="Times New Roman"/>
          <w:spacing w:val="-4"/>
          <w:sz w:val="28"/>
          <w:szCs w:val="28"/>
        </w:rPr>
        <w:t xml:space="preserve"> ребенку, как с ними можно играть, как использовать в сочетании с другими игрушками, продемонстрир</w:t>
      </w:r>
      <w:r>
        <w:rPr>
          <w:rFonts w:ascii="Times New Roman" w:hAnsi="Times New Roman" w:cs="Times New Roman"/>
          <w:spacing w:val="-4"/>
          <w:sz w:val="28"/>
          <w:szCs w:val="28"/>
        </w:rPr>
        <w:t>овать</w:t>
      </w:r>
      <w:r w:rsidRPr="00060DAA">
        <w:rPr>
          <w:rFonts w:ascii="Times New Roman" w:hAnsi="Times New Roman" w:cs="Times New Roman"/>
          <w:spacing w:val="-4"/>
          <w:sz w:val="28"/>
          <w:szCs w:val="28"/>
        </w:rPr>
        <w:t xml:space="preserve"> разные варианты игр. Для хранения игрушек хорошо иметь открытые полки, еще лучше – отдельный игровой уголок.</w:t>
      </w:r>
    </w:p>
    <w:p w:rsidR="00EF1BB4" w:rsidRPr="00060DAA" w:rsidRDefault="00EF1BB4" w:rsidP="00EF1BB4">
      <w:pPr>
        <w:spacing w:after="0" w:line="240" w:lineRule="auto"/>
        <w:ind w:firstLine="567"/>
        <w:jc w:val="both"/>
        <w:rPr>
          <w:rFonts w:ascii="Times New Roman" w:hAnsi="Times New Roman" w:cs="Times New Roman"/>
          <w:sz w:val="28"/>
          <w:szCs w:val="28"/>
        </w:rPr>
      </w:pPr>
      <w:r w:rsidRPr="00060DAA">
        <w:rPr>
          <w:rFonts w:ascii="Times New Roman" w:hAnsi="Times New Roman" w:cs="Times New Roman"/>
          <w:sz w:val="28"/>
          <w:szCs w:val="28"/>
        </w:rPr>
        <w:t>Например, устроив комнату для куклы, можно «пригласить» все игрушки на день рождения, принять взрослому участие в игре, занимая при этом лидирующую, но не доминирующую позицию, помочь детям определиться с игровой ролью, придумать простой игровой сюжет.</w:t>
      </w:r>
    </w:p>
    <w:p w:rsidR="00EF1BB4" w:rsidRPr="00060DAA" w:rsidRDefault="00EF1BB4" w:rsidP="00EF1BB4">
      <w:pPr>
        <w:spacing w:after="0" w:line="240" w:lineRule="auto"/>
        <w:ind w:firstLine="567"/>
        <w:jc w:val="both"/>
        <w:rPr>
          <w:rFonts w:ascii="Times New Roman" w:hAnsi="Times New Roman" w:cs="Times New Roman"/>
          <w:sz w:val="28"/>
          <w:szCs w:val="28"/>
        </w:rPr>
      </w:pPr>
      <w:r w:rsidRPr="00060DAA">
        <w:rPr>
          <w:rFonts w:ascii="Times New Roman" w:hAnsi="Times New Roman" w:cs="Times New Roman"/>
          <w:sz w:val="28"/>
          <w:szCs w:val="28"/>
        </w:rPr>
        <w:t>В формировании самостоятельности, практического игрового опыта младших дошкольников важное место занимают игры с куклой. В играх с куклой закрепляются знания и опыт детей о последовательности в одевании, раздевании, умывании, общении. Кукла не только участвует во всех детских играх, но и выступает идеальным партнером по общению; другом, с которым можно поделиться радостью, заботами, огорчениями.</w:t>
      </w:r>
    </w:p>
    <w:p w:rsidR="00EF1BB4" w:rsidRPr="00060DAA" w:rsidRDefault="00EF1BB4" w:rsidP="00EF1BB4">
      <w:pPr>
        <w:spacing w:after="0" w:line="240" w:lineRule="auto"/>
        <w:ind w:firstLine="567"/>
        <w:jc w:val="both"/>
        <w:rPr>
          <w:rFonts w:ascii="Times New Roman" w:hAnsi="Times New Roman" w:cs="Times New Roman"/>
          <w:sz w:val="28"/>
          <w:szCs w:val="28"/>
        </w:rPr>
      </w:pPr>
      <w:r w:rsidRPr="00060DAA">
        <w:rPr>
          <w:rFonts w:ascii="Times New Roman" w:hAnsi="Times New Roman" w:cs="Times New Roman"/>
          <w:sz w:val="28"/>
          <w:szCs w:val="28"/>
        </w:rPr>
        <w:t xml:space="preserve">Кукла и игры с ней способствуют усвоению ребенком собственного полоролевого образа, стимулируют проявление нежности, доброты, сочувствия, сопереживания, дружелюбия, заботы. Именно поэтому куклы обязательно должны присутствовать в самостоятельных сюжетных играх как девочек, так и мальчиков. </w:t>
      </w:r>
      <w:r>
        <w:rPr>
          <w:rFonts w:ascii="Times New Roman" w:hAnsi="Times New Roman" w:cs="Times New Roman"/>
          <w:sz w:val="28"/>
          <w:szCs w:val="28"/>
        </w:rPr>
        <w:t>Воспитатели</w:t>
      </w:r>
      <w:r w:rsidRPr="00060DAA">
        <w:rPr>
          <w:rFonts w:ascii="Times New Roman" w:hAnsi="Times New Roman" w:cs="Times New Roman"/>
          <w:sz w:val="28"/>
          <w:szCs w:val="28"/>
        </w:rPr>
        <w:t xml:space="preserve">, </w:t>
      </w:r>
      <w:r>
        <w:rPr>
          <w:rFonts w:ascii="Times New Roman" w:hAnsi="Times New Roman" w:cs="Times New Roman"/>
          <w:sz w:val="28"/>
          <w:szCs w:val="28"/>
        </w:rPr>
        <w:t xml:space="preserve">организуя познавательно-игровое пространство, </w:t>
      </w:r>
      <w:r w:rsidRPr="00060DAA">
        <w:rPr>
          <w:rFonts w:ascii="Times New Roman" w:hAnsi="Times New Roman" w:cs="Times New Roman"/>
          <w:sz w:val="28"/>
          <w:szCs w:val="28"/>
        </w:rPr>
        <w:t>должны задать себе и ответить на следующие вопросы:</w:t>
      </w:r>
    </w:p>
    <w:p w:rsidR="00EF1BB4" w:rsidRPr="00060DAA" w:rsidRDefault="00EF1BB4" w:rsidP="00EF1BB4">
      <w:pPr>
        <w:pStyle w:val="1"/>
        <w:numPr>
          <w:ilvl w:val="0"/>
          <w:numId w:val="0"/>
        </w:numPr>
        <w:spacing w:line="240" w:lineRule="auto"/>
        <w:ind w:left="811" w:hanging="244"/>
        <w:rPr>
          <w:rFonts w:ascii="Times New Roman" w:hAnsi="Times New Roman"/>
          <w:sz w:val="28"/>
          <w:szCs w:val="28"/>
        </w:rPr>
      </w:pPr>
      <w:r>
        <w:rPr>
          <w:rFonts w:ascii="Times New Roman" w:hAnsi="Times New Roman"/>
          <w:sz w:val="28"/>
          <w:szCs w:val="28"/>
        </w:rPr>
        <w:t>к</w:t>
      </w:r>
      <w:r w:rsidRPr="00060DAA">
        <w:rPr>
          <w:rFonts w:ascii="Times New Roman" w:hAnsi="Times New Roman"/>
          <w:sz w:val="28"/>
          <w:szCs w:val="28"/>
        </w:rPr>
        <w:t>акие качества личности ребенка игрушка поможет воспитать?</w:t>
      </w:r>
    </w:p>
    <w:p w:rsidR="00EF1BB4" w:rsidRPr="00060DAA" w:rsidRDefault="00EF1BB4" w:rsidP="00EF1BB4">
      <w:pPr>
        <w:pStyle w:val="1"/>
        <w:numPr>
          <w:ilvl w:val="0"/>
          <w:numId w:val="0"/>
        </w:numPr>
        <w:spacing w:line="240" w:lineRule="auto"/>
        <w:ind w:left="811" w:hanging="244"/>
        <w:rPr>
          <w:rFonts w:ascii="Times New Roman" w:hAnsi="Times New Roman"/>
          <w:sz w:val="28"/>
          <w:szCs w:val="28"/>
        </w:rPr>
      </w:pPr>
      <w:r>
        <w:rPr>
          <w:rFonts w:ascii="Times New Roman" w:hAnsi="Times New Roman"/>
          <w:sz w:val="28"/>
          <w:szCs w:val="28"/>
        </w:rPr>
        <w:t>о</w:t>
      </w:r>
      <w:r w:rsidRPr="00060DAA">
        <w:rPr>
          <w:rFonts w:ascii="Times New Roman" w:hAnsi="Times New Roman"/>
          <w:sz w:val="28"/>
          <w:szCs w:val="28"/>
        </w:rPr>
        <w:t xml:space="preserve"> чем полезном может рассказать игрушка ребенку?</w:t>
      </w:r>
    </w:p>
    <w:p w:rsidR="00EF1BB4" w:rsidRPr="00060DAA" w:rsidRDefault="00EF1BB4" w:rsidP="00EF1BB4">
      <w:pPr>
        <w:pStyle w:val="1"/>
        <w:numPr>
          <w:ilvl w:val="0"/>
          <w:numId w:val="0"/>
        </w:numPr>
        <w:spacing w:line="240" w:lineRule="auto"/>
        <w:ind w:left="811" w:hanging="244"/>
        <w:rPr>
          <w:rFonts w:ascii="Times New Roman" w:hAnsi="Times New Roman"/>
          <w:sz w:val="28"/>
          <w:szCs w:val="28"/>
        </w:rPr>
      </w:pPr>
      <w:r>
        <w:rPr>
          <w:rFonts w:ascii="Times New Roman" w:hAnsi="Times New Roman"/>
          <w:sz w:val="28"/>
          <w:szCs w:val="28"/>
        </w:rPr>
        <w:t>ч</w:t>
      </w:r>
      <w:r w:rsidRPr="00060DAA">
        <w:rPr>
          <w:rFonts w:ascii="Times New Roman" w:hAnsi="Times New Roman"/>
          <w:sz w:val="28"/>
          <w:szCs w:val="28"/>
        </w:rPr>
        <w:t>ему полезному (вредному) научит?</w:t>
      </w:r>
    </w:p>
    <w:p w:rsidR="00EF1BB4" w:rsidRPr="00060DAA" w:rsidRDefault="00EF1BB4" w:rsidP="00EF1BB4">
      <w:pPr>
        <w:pStyle w:val="1"/>
        <w:numPr>
          <w:ilvl w:val="0"/>
          <w:numId w:val="0"/>
        </w:numPr>
        <w:spacing w:line="240" w:lineRule="auto"/>
        <w:ind w:left="811" w:hanging="244"/>
        <w:rPr>
          <w:rFonts w:ascii="Times New Roman" w:hAnsi="Times New Roman"/>
          <w:sz w:val="28"/>
          <w:szCs w:val="28"/>
        </w:rPr>
      </w:pPr>
      <w:r>
        <w:rPr>
          <w:rFonts w:ascii="Times New Roman" w:hAnsi="Times New Roman"/>
          <w:sz w:val="28"/>
          <w:szCs w:val="28"/>
        </w:rPr>
        <w:t>н</w:t>
      </w:r>
      <w:r w:rsidRPr="00060DAA">
        <w:rPr>
          <w:rFonts w:ascii="Times New Roman" w:hAnsi="Times New Roman"/>
          <w:sz w:val="28"/>
          <w:szCs w:val="28"/>
        </w:rPr>
        <w:t>е вредит ли эта игрушка психике и здоровью ребенка?</w:t>
      </w:r>
    </w:p>
    <w:p w:rsidR="00EF1BB4" w:rsidRPr="00060DAA" w:rsidRDefault="00EF1BB4" w:rsidP="00EF1BB4">
      <w:pPr>
        <w:spacing w:after="0" w:line="240" w:lineRule="auto"/>
        <w:ind w:firstLine="567"/>
        <w:jc w:val="both"/>
        <w:rPr>
          <w:rFonts w:ascii="Times New Roman" w:hAnsi="Times New Roman" w:cs="Times New Roman"/>
          <w:sz w:val="28"/>
          <w:szCs w:val="28"/>
        </w:rPr>
      </w:pPr>
      <w:r w:rsidRPr="00060DAA">
        <w:rPr>
          <w:rFonts w:ascii="Times New Roman" w:hAnsi="Times New Roman" w:cs="Times New Roman"/>
          <w:sz w:val="28"/>
          <w:szCs w:val="28"/>
        </w:rPr>
        <w:t xml:space="preserve">Несмотря на яркую потребность ребенка в самостоятельности, он слаб физически, духовно и зависим от окружающих. Ценность присутствия взрослого заключается в его умении научить, помочь тогда, когда у ребенка </w:t>
      </w:r>
      <w:r w:rsidRPr="00060DAA">
        <w:rPr>
          <w:rFonts w:ascii="Times New Roman" w:hAnsi="Times New Roman" w:cs="Times New Roman"/>
          <w:sz w:val="28"/>
          <w:szCs w:val="28"/>
        </w:rPr>
        <w:lastRenderedPageBreak/>
        <w:t xml:space="preserve">недостает собственных ресурсов, и ситуация находится вне его компетентности. Родителям необходимо помнить, что ребенок может быть одиноким среди вороха игрушек, если взрослые не будут играть и фантазировать вместе с ним. </w:t>
      </w:r>
    </w:p>
    <w:p w:rsidR="00EF1BB4" w:rsidRPr="00A06525" w:rsidRDefault="00EF1BB4" w:rsidP="00EF1BB4">
      <w:pPr>
        <w:pStyle w:val="af"/>
        <w:spacing w:before="0" w:beforeAutospacing="0" w:after="0" w:afterAutospacing="0"/>
        <w:ind w:firstLine="567"/>
        <w:jc w:val="both"/>
        <w:rPr>
          <w:i/>
          <w:color w:val="000000"/>
          <w:sz w:val="28"/>
          <w:szCs w:val="28"/>
        </w:rPr>
      </w:pPr>
      <w:r w:rsidRPr="00A06525">
        <w:rPr>
          <w:b/>
          <w:color w:val="000000"/>
          <w:sz w:val="28"/>
          <w:szCs w:val="28"/>
        </w:rPr>
        <w:t>3.Проблемы организации игровой деятельности с детьми старшего дошкольного возраста</w:t>
      </w:r>
      <w:r>
        <w:rPr>
          <w:b/>
          <w:color w:val="000000"/>
          <w:sz w:val="28"/>
          <w:szCs w:val="28"/>
        </w:rPr>
        <w:t xml:space="preserve">. </w:t>
      </w:r>
      <w:r w:rsidRPr="00A06525">
        <w:rPr>
          <w:i/>
          <w:color w:val="000000"/>
          <w:sz w:val="28"/>
          <w:szCs w:val="28"/>
        </w:rPr>
        <w:t>(Пашкевич Т.Д.)</w:t>
      </w:r>
    </w:p>
    <w:p w:rsidR="00EF1BB4" w:rsidRPr="00AD2BC0" w:rsidRDefault="00EF1BB4" w:rsidP="00EF1BB4">
      <w:pPr>
        <w:pStyle w:val="af"/>
        <w:spacing w:before="0" w:beforeAutospacing="0" w:after="0" w:afterAutospacing="0"/>
        <w:ind w:firstLine="567"/>
        <w:jc w:val="both"/>
        <w:rPr>
          <w:color w:val="000000"/>
          <w:sz w:val="28"/>
          <w:szCs w:val="28"/>
        </w:rPr>
      </w:pPr>
      <w:r w:rsidRPr="00AD2BC0">
        <w:rPr>
          <w:color w:val="000000"/>
          <w:sz w:val="28"/>
          <w:szCs w:val="28"/>
        </w:rPr>
        <w:t>Значение игры для развития ребёнка трудно переоценить. Доказано, что именно в процессе игровой деятельности ребенок познает окружающий мир, учится общаться и договариваться, ценить и любить прекрасное, становится выносливее и смелее. Однако в последнее время значение игры все чаще рассматривается как исключительно дидактическое. Такое понимание значения игры, на наш взгляд, весьма ограниченно.</w:t>
      </w:r>
    </w:p>
    <w:p w:rsidR="00EF1BB4" w:rsidRDefault="00EF1BB4" w:rsidP="00EF1BB4">
      <w:pPr>
        <w:pStyle w:val="af"/>
        <w:spacing w:before="0" w:beforeAutospacing="0" w:after="0" w:afterAutospacing="0"/>
        <w:ind w:firstLine="567"/>
        <w:jc w:val="both"/>
        <w:rPr>
          <w:color w:val="000000"/>
          <w:sz w:val="28"/>
          <w:szCs w:val="28"/>
        </w:rPr>
      </w:pPr>
      <w:r w:rsidRPr="00AD2BC0">
        <w:rPr>
          <w:color w:val="000000"/>
          <w:sz w:val="28"/>
          <w:szCs w:val="28"/>
        </w:rPr>
        <w:t xml:space="preserve">Игра как таковая – далеко не лучшее средства обучения. Конечно же, можно (как это обычно делается) использовать сюжетно-ролевую игру в дидактических целях, но при этом её главные, специфичные функции, еёфундаментальный вклад в детское развитие отходит на второй план или совсем вытесняется. </w:t>
      </w:r>
    </w:p>
    <w:p w:rsidR="00EF1BB4" w:rsidRPr="00AD2BC0" w:rsidRDefault="00EF1BB4" w:rsidP="00EF1BB4">
      <w:pPr>
        <w:pStyle w:val="af"/>
        <w:spacing w:before="0" w:beforeAutospacing="0" w:after="0" w:afterAutospacing="0"/>
        <w:ind w:firstLine="567"/>
        <w:jc w:val="both"/>
        <w:rPr>
          <w:color w:val="000000"/>
          <w:sz w:val="28"/>
          <w:szCs w:val="28"/>
        </w:rPr>
      </w:pPr>
      <w:r w:rsidRPr="00AD2BC0">
        <w:rPr>
          <w:color w:val="000000"/>
          <w:sz w:val="28"/>
          <w:szCs w:val="28"/>
        </w:rPr>
        <w:t>Например, можно организовать игру в магазин, чтобы научить ребёнка пользоваться вещами (использовать настоящие весы, гири, на которых дети будут взвешивать разные предметы, определять стоимость «товара»). В подобных играх дети возможно, и научатся взвешивать, отмерять. Однако в центре их внимания будут находиться действия с весами, счёт и т.д., при этом главное содержание игры – отношения между продавцом и покупателем, стремление хорошо, правильно выполнить роли этих взрослых – будет отодвинуто на второй план. Ролевая игра – это не упражнение, в какой-то частной функции. Как подчёркивал Д.Б. Эльконин, ребёнок, разыгрывая роль шофёра, доктора или парикмахера, не приобретает каких-либо полезных навыков [7, с. 354]. Он не научиться ни водить машину, ни лечить больных, ни делать причёски. Но то, что он получает, значительно важнее и существеннее для развития и формирования личности ребёнка. Главное преимущество игры заключается как раз в том, что игра имеет непосредственное отношение к введению ребёнка в мир сложных социальных отношений. Именно в игре ребёнок осознаёт своё Я. По словам Л.С. Выготского, «ребёнок учится в игре своему Я»[2, с. 291]. Создавая фиктивные точки идентификации и соотнося себя с ними, он выделяет себя и осваивает своё Я.</w:t>
      </w:r>
    </w:p>
    <w:p w:rsidR="00EF1BB4" w:rsidRPr="00AD2BC0" w:rsidRDefault="00EF1BB4" w:rsidP="00EF1BB4">
      <w:pPr>
        <w:pStyle w:val="af"/>
        <w:spacing w:before="0" w:beforeAutospacing="0" w:after="0" w:afterAutospacing="0"/>
        <w:ind w:firstLine="567"/>
        <w:jc w:val="both"/>
        <w:rPr>
          <w:color w:val="000000"/>
          <w:sz w:val="28"/>
          <w:szCs w:val="28"/>
        </w:rPr>
      </w:pPr>
      <w:r w:rsidRPr="00AD2BC0">
        <w:rPr>
          <w:color w:val="000000"/>
          <w:sz w:val="28"/>
          <w:szCs w:val="28"/>
        </w:rPr>
        <w:t>Именно в игре, максимально свободной от всякого принуждения деятельности, казалось бы целиком находящейся во власти эмоций, ребёнок раньше всего научается управлять своим поведением и регулировать его в соответствии с общепринятыми правилами. Сущность детской игры как раз и заключается в этом противоречии. Объясняя его, Д.Б. Эльконин отмечал, что беря на себя роль взрослого, ребёнок тем самым берёт на себя определённый, понятный для себя способ поведения, присущий этому взрослому.</w:t>
      </w:r>
    </w:p>
    <w:p w:rsidR="00EF1BB4" w:rsidRPr="00AD2BC0" w:rsidRDefault="00EF1BB4" w:rsidP="00EF1BB4">
      <w:pPr>
        <w:pStyle w:val="af"/>
        <w:spacing w:before="0" w:beforeAutospacing="0" w:after="0" w:afterAutospacing="0"/>
        <w:ind w:firstLine="567"/>
        <w:jc w:val="both"/>
        <w:rPr>
          <w:color w:val="000000"/>
          <w:sz w:val="28"/>
          <w:szCs w:val="28"/>
        </w:rPr>
      </w:pPr>
      <w:r w:rsidRPr="00AD2BC0">
        <w:rPr>
          <w:color w:val="000000"/>
          <w:sz w:val="28"/>
          <w:szCs w:val="28"/>
        </w:rPr>
        <w:lastRenderedPageBreak/>
        <w:t>Однако, как показывают результаты многочисленных психолого-педагогических исследований (Эльконинова Л.И., Эльконин Д.Б., ВенгерА.Л., Поливанова К.Н. и др.), а также наши непосредственные наблюдения за организацией игровой деятельности в ДОУ Алтайского края, под видом модернизации образования детское развитие подвергается симплификации, т.е. чрезмерному упрощению и обеднению. Именно готовность ребёнка к школе является главной заботой воспитателей и родителей и в тоже время основной причиной сворачивания детской игры. Важным показателем эффективности работы детского сада и благополучия ребёнка считается степень готовности к школе, которая выражается в умении считать, читать, писать и выполнять инструкции взрослого. Такая «готовность» не только не способствует, но и препятствует нормальному школьному обучению; пресытившись принудительными учебными занятиями в детском саду, дети часто не хотят в школу или теряют интерес к учёбе уже в младших классах. Но главное – дошкольники, так и не научившись играть, остаются личностно и социально незрелыми; детское развитие зачастую сводится к гонке по подготовке детей к школе; исключению из режима дня свободных, самостоятельных игр; замене свободных игр заранее спланированной организованной деятельностью под строгим руководством воспитателя.</w:t>
      </w:r>
    </w:p>
    <w:p w:rsidR="00EF1BB4" w:rsidRPr="00AD2BC0" w:rsidRDefault="00EF1BB4" w:rsidP="00EF1BB4">
      <w:pPr>
        <w:pStyle w:val="af"/>
        <w:spacing w:before="0" w:beforeAutospacing="0" w:after="0" w:afterAutospacing="0"/>
        <w:ind w:firstLine="567"/>
        <w:jc w:val="both"/>
        <w:rPr>
          <w:color w:val="000000"/>
          <w:sz w:val="28"/>
          <w:szCs w:val="28"/>
        </w:rPr>
      </w:pPr>
      <w:r w:rsidRPr="00AD2BC0">
        <w:rPr>
          <w:color w:val="000000"/>
          <w:sz w:val="28"/>
          <w:szCs w:val="28"/>
        </w:rPr>
        <w:t xml:space="preserve">К большому сожалению, дети в так называемой «игре» не имеют возможности выбирать роли, сюжетную линию, самостоятельно планировать ее, и, конечно, в такой игре не учитываются особенности, способности и интересы каждого ребёнка. И как следствие – ребёнок чувствует себя неуютно и некомфортно рядом со сверстниками и «мудрым» воспитателем, чувствует себя чужим, лишним на общем групповом развлечении. По данным исследователей Е.О.Смирновой и О.В.Гударевой, обращает внимание на себя тот факт, что с возрастом увеличивается число неиграющих детей (от 16% в средней группе до 36% в подготовительной </w:t>
      </w:r>
      <w:r>
        <w:rPr>
          <w:color w:val="000000"/>
          <w:sz w:val="28"/>
          <w:szCs w:val="28"/>
        </w:rPr>
        <w:t>группе). По данным исследования</w:t>
      </w:r>
      <w:r w:rsidRPr="00AD2BC0">
        <w:rPr>
          <w:color w:val="000000"/>
          <w:sz w:val="28"/>
          <w:szCs w:val="28"/>
        </w:rPr>
        <w:t>Н.Г.Косолаповой при наблюдении игровой деятельности детей чаще всего можно видеть увлеченно играющего взрослого, а не ребенка. Наблюдения за свободной деятельностью детей показывают, что значительная часть дошкольников (приблизительно 40%) всвободное время не играют. Они демонстрировали отдельные действия (катание машинок, бросание мяча), рассматривали книжки, рисовали, занимались конструктором и пр. Многие дети, услышав предложения «поиграть», брали с полки коробки с настольными дидактическими играми.</w:t>
      </w:r>
    </w:p>
    <w:p w:rsidR="00EF1BB4" w:rsidRPr="00AD2BC0" w:rsidRDefault="00EF1BB4" w:rsidP="00EF1BB4">
      <w:pPr>
        <w:pStyle w:val="af"/>
        <w:spacing w:before="0" w:beforeAutospacing="0" w:after="0" w:afterAutospacing="0"/>
        <w:ind w:firstLine="567"/>
        <w:jc w:val="both"/>
        <w:rPr>
          <w:color w:val="000000"/>
          <w:sz w:val="28"/>
          <w:szCs w:val="28"/>
        </w:rPr>
      </w:pPr>
      <w:r w:rsidRPr="00AD2BC0">
        <w:rPr>
          <w:color w:val="000000"/>
          <w:sz w:val="28"/>
          <w:szCs w:val="28"/>
        </w:rPr>
        <w:t xml:space="preserve">Наши наблюдения за играми дошкольников также показали, что дети не умеют и не могут самостоятельно разворачивать сюжеты. Возникающие сюжетно-ролевые игры кратковременны, лишены самостоятельности и фантазии. Кроме того, так называемая «самостоятельная» игра чаще всего инициируется воспитателем изначально (включая выбор сюжета и распределение ролей), и развивается по схеме, которую сам же педагог заранее и спланировал. Поэтому дети, получив доставшуюся от воспитателя </w:t>
      </w:r>
      <w:r w:rsidRPr="00AD2BC0">
        <w:rPr>
          <w:color w:val="000000"/>
          <w:sz w:val="28"/>
          <w:szCs w:val="28"/>
        </w:rPr>
        <w:lastRenderedPageBreak/>
        <w:t>роль, не хотят и не умеют играть, а просто выполняют простейшие игровые действия.</w:t>
      </w:r>
    </w:p>
    <w:p w:rsidR="00EF1BB4" w:rsidRPr="00AD2BC0" w:rsidRDefault="00EF1BB4" w:rsidP="00EF1BB4">
      <w:pPr>
        <w:pStyle w:val="af"/>
        <w:spacing w:before="0" w:beforeAutospacing="0" w:after="0" w:afterAutospacing="0"/>
        <w:ind w:firstLine="567"/>
        <w:jc w:val="both"/>
        <w:rPr>
          <w:color w:val="000000"/>
          <w:sz w:val="28"/>
          <w:szCs w:val="28"/>
        </w:rPr>
      </w:pPr>
      <w:r w:rsidRPr="00AD2BC0">
        <w:rPr>
          <w:color w:val="000000"/>
          <w:sz w:val="28"/>
          <w:szCs w:val="28"/>
        </w:rPr>
        <w:t>Особенности, способности, интересы каждого ребёнка чаще всего не учитываются педагогом при распределении ролей в сюжете, что является, на наш взгляд, основной причиной отсутствия в игре увлечённости, фантазии и творчества.</w:t>
      </w:r>
    </w:p>
    <w:p w:rsidR="00EF1BB4" w:rsidRDefault="00EF1BB4" w:rsidP="00EF1BB4">
      <w:pPr>
        <w:pStyle w:val="af"/>
        <w:spacing w:before="0" w:beforeAutospacing="0" w:after="0" w:afterAutospacing="0"/>
        <w:ind w:firstLine="567"/>
        <w:jc w:val="both"/>
        <w:rPr>
          <w:color w:val="000000"/>
          <w:sz w:val="28"/>
          <w:szCs w:val="28"/>
        </w:rPr>
      </w:pPr>
      <w:r w:rsidRPr="00AD2BC0">
        <w:rPr>
          <w:color w:val="000000"/>
          <w:sz w:val="28"/>
          <w:szCs w:val="28"/>
        </w:rPr>
        <w:t>Важно помнить, что именно игра — это деятельность, в которой ребёнок становится самим собой, достигает своего эмоционального и психологического равновесия; получает возможность для реализации своих детских потребностей в исследовании, движении, общении; реализовывает себя как организатор или подчиненный, но только на основе свободного и самостоятельного выбора.</w:t>
      </w:r>
    </w:p>
    <w:p w:rsidR="00EF1BB4" w:rsidRDefault="00EF1BB4" w:rsidP="00EF1BB4">
      <w:pPr>
        <w:pStyle w:val="af"/>
        <w:spacing w:before="0" w:beforeAutospacing="0" w:after="0" w:afterAutospacing="0"/>
        <w:ind w:firstLine="567"/>
        <w:jc w:val="both"/>
        <w:rPr>
          <w:color w:val="000000"/>
          <w:sz w:val="28"/>
          <w:szCs w:val="28"/>
        </w:rPr>
      </w:pPr>
    </w:p>
    <w:p w:rsidR="00EF1BB4" w:rsidRDefault="00EF1BB4" w:rsidP="00EF1BB4">
      <w:pPr>
        <w:pStyle w:val="af"/>
        <w:spacing w:before="0" w:beforeAutospacing="0" w:after="0" w:afterAutospacing="0"/>
        <w:ind w:firstLine="567"/>
        <w:jc w:val="both"/>
        <w:rPr>
          <w:color w:val="000000"/>
          <w:sz w:val="28"/>
          <w:szCs w:val="28"/>
        </w:rPr>
      </w:pPr>
    </w:p>
    <w:p w:rsidR="00EF1BB4" w:rsidRDefault="00EF1BB4" w:rsidP="00EF1BB4">
      <w:pPr>
        <w:pStyle w:val="af"/>
        <w:spacing w:before="0" w:beforeAutospacing="0" w:after="0" w:afterAutospacing="0"/>
        <w:jc w:val="right"/>
        <w:rPr>
          <w:color w:val="000000"/>
          <w:sz w:val="28"/>
          <w:szCs w:val="28"/>
        </w:rPr>
      </w:pPr>
    </w:p>
    <w:p w:rsidR="00EF1BB4" w:rsidRPr="00AD2BC0" w:rsidRDefault="00EF1BB4" w:rsidP="00EF1BB4">
      <w:pPr>
        <w:pStyle w:val="af"/>
        <w:spacing w:before="0" w:beforeAutospacing="0" w:after="0" w:afterAutospacing="0"/>
        <w:jc w:val="right"/>
        <w:rPr>
          <w:color w:val="000000"/>
          <w:sz w:val="28"/>
          <w:szCs w:val="28"/>
        </w:rPr>
      </w:pPr>
      <w:r>
        <w:rPr>
          <w:color w:val="000000"/>
          <w:sz w:val="28"/>
          <w:szCs w:val="28"/>
        </w:rPr>
        <w:t>Приложение 1.</w:t>
      </w:r>
    </w:p>
    <w:p w:rsidR="00EF1BB4" w:rsidRPr="00A62B43" w:rsidRDefault="00EF1BB4" w:rsidP="00EF1BB4">
      <w:pPr>
        <w:pStyle w:val="30"/>
        <w:spacing w:before="0" w:line="240" w:lineRule="auto"/>
        <w:jc w:val="center"/>
        <w:rPr>
          <w:rFonts w:ascii="Times New Roman" w:hAnsi="Times New Roman" w:cs="Times New Roman"/>
          <w:color w:val="auto"/>
          <w:sz w:val="28"/>
          <w:szCs w:val="28"/>
        </w:rPr>
      </w:pPr>
      <w:r w:rsidRPr="00A62B43">
        <w:rPr>
          <w:rFonts w:ascii="Times New Roman" w:hAnsi="Times New Roman" w:cs="Times New Roman"/>
          <w:color w:val="auto"/>
          <w:sz w:val="28"/>
          <w:szCs w:val="28"/>
        </w:rPr>
        <w:t>Примерная циклограмма образовательной деятельности с детьми младшего возраста</w:t>
      </w:r>
    </w:p>
    <w:tbl>
      <w:tblPr>
        <w:tblW w:w="5000" w:type="pct"/>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14"/>
        <w:gridCol w:w="1916"/>
        <w:gridCol w:w="1913"/>
        <w:gridCol w:w="1913"/>
        <w:gridCol w:w="1914"/>
      </w:tblGrid>
      <w:tr w:rsidR="00EF1BB4" w:rsidRPr="00590EF2" w:rsidTr="006B3CE4">
        <w:trPr>
          <w:tblHeader/>
        </w:trPr>
        <w:tc>
          <w:tcPr>
            <w:tcW w:w="2015" w:type="dxa"/>
            <w:vAlign w:val="center"/>
          </w:tcPr>
          <w:p w:rsidR="00EF1BB4" w:rsidRPr="00590EF2" w:rsidRDefault="00EF1BB4" w:rsidP="006B3CE4">
            <w:pPr>
              <w:pStyle w:val="ad"/>
              <w:rPr>
                <w:rFonts w:ascii="Times New Roman" w:hAnsi="Times New Roman"/>
                <w:sz w:val="24"/>
                <w:szCs w:val="24"/>
              </w:rPr>
            </w:pPr>
            <w:r w:rsidRPr="00590EF2">
              <w:rPr>
                <w:rFonts w:ascii="Times New Roman" w:hAnsi="Times New Roman"/>
                <w:sz w:val="24"/>
                <w:szCs w:val="24"/>
              </w:rPr>
              <w:t>Понедельник</w:t>
            </w:r>
          </w:p>
        </w:tc>
        <w:tc>
          <w:tcPr>
            <w:tcW w:w="2018" w:type="dxa"/>
            <w:vAlign w:val="center"/>
          </w:tcPr>
          <w:p w:rsidR="00EF1BB4" w:rsidRPr="00590EF2" w:rsidRDefault="00EF1BB4" w:rsidP="006B3CE4">
            <w:pPr>
              <w:pStyle w:val="ad"/>
              <w:rPr>
                <w:rFonts w:ascii="Times New Roman" w:hAnsi="Times New Roman"/>
                <w:sz w:val="24"/>
                <w:szCs w:val="24"/>
              </w:rPr>
            </w:pPr>
            <w:r w:rsidRPr="00590EF2">
              <w:rPr>
                <w:rFonts w:ascii="Times New Roman" w:hAnsi="Times New Roman"/>
                <w:sz w:val="24"/>
                <w:szCs w:val="24"/>
              </w:rPr>
              <w:t>Вторник</w:t>
            </w:r>
          </w:p>
        </w:tc>
        <w:tc>
          <w:tcPr>
            <w:tcW w:w="2016" w:type="dxa"/>
            <w:vAlign w:val="center"/>
          </w:tcPr>
          <w:p w:rsidR="00EF1BB4" w:rsidRPr="00590EF2" w:rsidRDefault="00EF1BB4" w:rsidP="006B3CE4">
            <w:pPr>
              <w:pStyle w:val="ad"/>
              <w:rPr>
                <w:rFonts w:ascii="Times New Roman" w:hAnsi="Times New Roman"/>
                <w:sz w:val="24"/>
                <w:szCs w:val="24"/>
              </w:rPr>
            </w:pPr>
            <w:r w:rsidRPr="00590EF2">
              <w:rPr>
                <w:rFonts w:ascii="Times New Roman" w:hAnsi="Times New Roman"/>
                <w:sz w:val="24"/>
                <w:szCs w:val="24"/>
              </w:rPr>
              <w:t>Среда</w:t>
            </w:r>
          </w:p>
        </w:tc>
        <w:tc>
          <w:tcPr>
            <w:tcW w:w="2016" w:type="dxa"/>
            <w:vAlign w:val="center"/>
          </w:tcPr>
          <w:p w:rsidR="00EF1BB4" w:rsidRPr="00590EF2" w:rsidRDefault="00EF1BB4" w:rsidP="006B3CE4">
            <w:pPr>
              <w:pStyle w:val="ad"/>
              <w:rPr>
                <w:rFonts w:ascii="Times New Roman" w:hAnsi="Times New Roman"/>
                <w:sz w:val="24"/>
                <w:szCs w:val="24"/>
              </w:rPr>
            </w:pPr>
            <w:r w:rsidRPr="00590EF2">
              <w:rPr>
                <w:rFonts w:ascii="Times New Roman" w:hAnsi="Times New Roman"/>
                <w:sz w:val="24"/>
                <w:szCs w:val="24"/>
              </w:rPr>
              <w:t>Четверг</w:t>
            </w:r>
          </w:p>
        </w:tc>
        <w:tc>
          <w:tcPr>
            <w:tcW w:w="2016" w:type="dxa"/>
            <w:vAlign w:val="center"/>
          </w:tcPr>
          <w:p w:rsidR="00EF1BB4" w:rsidRPr="00590EF2" w:rsidRDefault="00EF1BB4" w:rsidP="006B3CE4">
            <w:pPr>
              <w:pStyle w:val="ad"/>
              <w:rPr>
                <w:rFonts w:ascii="Times New Roman" w:hAnsi="Times New Roman"/>
                <w:sz w:val="24"/>
                <w:szCs w:val="24"/>
              </w:rPr>
            </w:pPr>
            <w:r w:rsidRPr="00590EF2">
              <w:rPr>
                <w:rFonts w:ascii="Times New Roman" w:hAnsi="Times New Roman"/>
                <w:sz w:val="24"/>
                <w:szCs w:val="24"/>
              </w:rPr>
              <w:t>Пятница</w:t>
            </w:r>
          </w:p>
        </w:tc>
      </w:tr>
      <w:tr w:rsidR="00EF1BB4" w:rsidRPr="00590EF2" w:rsidTr="006B3CE4">
        <w:tc>
          <w:tcPr>
            <w:tcW w:w="10081" w:type="dxa"/>
            <w:gridSpan w:val="5"/>
            <w:tcMar>
              <w:top w:w="28" w:type="dxa"/>
              <w:left w:w="57" w:type="dxa"/>
              <w:bottom w:w="28" w:type="dxa"/>
              <w:right w:w="0" w:type="dxa"/>
            </w:tcMar>
          </w:tcPr>
          <w:p w:rsidR="00EF1BB4" w:rsidRPr="00590EF2" w:rsidRDefault="00EF1BB4" w:rsidP="006B3CE4">
            <w:pPr>
              <w:pStyle w:val="ae"/>
              <w:rPr>
                <w:rFonts w:ascii="Times New Roman" w:hAnsi="Times New Roman"/>
                <w:sz w:val="24"/>
                <w:szCs w:val="24"/>
              </w:rPr>
            </w:pPr>
            <w:r w:rsidRPr="00590EF2">
              <w:rPr>
                <w:rFonts w:ascii="Times New Roman" w:hAnsi="Times New Roman"/>
                <w:sz w:val="24"/>
                <w:szCs w:val="24"/>
              </w:rPr>
              <w:t>Работа с родителями по их индивидуальным запросам. Приём и осмотр детей</w:t>
            </w:r>
          </w:p>
        </w:tc>
      </w:tr>
      <w:tr w:rsidR="00EF1BB4" w:rsidRPr="00590EF2" w:rsidTr="006B3CE4">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Коллективные игры малой по</w:t>
            </w:r>
            <w:r>
              <w:rPr>
                <w:rFonts w:ascii="Times New Roman" w:hAnsi="Times New Roman"/>
                <w:sz w:val="24"/>
                <w:szCs w:val="24"/>
              </w:rPr>
              <w:softHyphen/>
            </w:r>
            <w:r w:rsidRPr="00590EF2">
              <w:rPr>
                <w:rFonts w:ascii="Times New Roman" w:hAnsi="Times New Roman"/>
                <w:sz w:val="24"/>
                <w:szCs w:val="24"/>
              </w:rPr>
              <w:t>движности. Игры с куклами и пе</w:t>
            </w:r>
            <w:r>
              <w:rPr>
                <w:rFonts w:ascii="Times New Roman" w:hAnsi="Times New Roman"/>
                <w:sz w:val="24"/>
                <w:szCs w:val="24"/>
              </w:rPr>
              <w:softHyphen/>
            </w:r>
            <w:r w:rsidRPr="00590EF2">
              <w:rPr>
                <w:rFonts w:ascii="Times New Roman" w:hAnsi="Times New Roman"/>
                <w:sz w:val="24"/>
                <w:szCs w:val="24"/>
              </w:rPr>
              <w:t>дальными маши</w:t>
            </w:r>
            <w:r>
              <w:rPr>
                <w:rFonts w:ascii="Times New Roman" w:hAnsi="Times New Roman"/>
                <w:sz w:val="24"/>
                <w:szCs w:val="24"/>
              </w:rPr>
              <w:softHyphen/>
            </w:r>
            <w:r w:rsidRPr="00590EF2">
              <w:rPr>
                <w:rFonts w:ascii="Times New Roman" w:hAnsi="Times New Roman"/>
                <w:sz w:val="24"/>
                <w:szCs w:val="24"/>
              </w:rPr>
              <w:t>нами</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Предметная дея</w:t>
            </w:r>
            <w:r>
              <w:rPr>
                <w:rFonts w:ascii="Times New Roman" w:hAnsi="Times New Roman"/>
                <w:sz w:val="24"/>
                <w:szCs w:val="24"/>
              </w:rPr>
              <w:softHyphen/>
            </w:r>
            <w:r w:rsidRPr="00590EF2">
              <w:rPr>
                <w:rFonts w:ascii="Times New Roman" w:hAnsi="Times New Roman"/>
                <w:sz w:val="24"/>
                <w:szCs w:val="24"/>
              </w:rPr>
              <w:t>тельность. Игры с вкладышами и цветными колпач</w:t>
            </w:r>
            <w:r>
              <w:rPr>
                <w:rFonts w:ascii="Times New Roman" w:hAnsi="Times New Roman"/>
                <w:sz w:val="24"/>
                <w:szCs w:val="24"/>
              </w:rPr>
              <w:softHyphen/>
            </w:r>
            <w:r w:rsidRPr="00590EF2">
              <w:rPr>
                <w:rFonts w:ascii="Times New Roman" w:hAnsi="Times New Roman"/>
                <w:sz w:val="24"/>
                <w:szCs w:val="24"/>
              </w:rPr>
              <w:t>ками</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Игры со шнуров</w:t>
            </w:r>
            <w:r>
              <w:rPr>
                <w:rFonts w:ascii="Times New Roman" w:hAnsi="Times New Roman"/>
                <w:sz w:val="24"/>
                <w:szCs w:val="24"/>
              </w:rPr>
              <w:softHyphen/>
            </w:r>
            <w:r w:rsidRPr="00590EF2">
              <w:rPr>
                <w:rFonts w:ascii="Times New Roman" w:hAnsi="Times New Roman"/>
                <w:sz w:val="24"/>
                <w:szCs w:val="24"/>
              </w:rPr>
              <w:t>ками и застеж</w:t>
            </w:r>
            <w:r>
              <w:rPr>
                <w:rFonts w:ascii="Times New Roman" w:hAnsi="Times New Roman"/>
                <w:sz w:val="24"/>
                <w:szCs w:val="24"/>
              </w:rPr>
              <w:softHyphen/>
            </w:r>
            <w:r w:rsidRPr="00590EF2">
              <w:rPr>
                <w:rFonts w:ascii="Times New Roman" w:hAnsi="Times New Roman"/>
                <w:sz w:val="24"/>
                <w:szCs w:val="24"/>
              </w:rPr>
              <w:t xml:space="preserve">ками на развитие мелкой моторики рук </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Игровой практи</w:t>
            </w:r>
            <w:r>
              <w:rPr>
                <w:rFonts w:ascii="Times New Roman" w:hAnsi="Times New Roman"/>
                <w:sz w:val="24"/>
                <w:szCs w:val="24"/>
              </w:rPr>
              <w:softHyphen/>
            </w:r>
            <w:r w:rsidRPr="00590EF2">
              <w:rPr>
                <w:rFonts w:ascii="Times New Roman" w:hAnsi="Times New Roman"/>
                <w:sz w:val="24"/>
                <w:szCs w:val="24"/>
              </w:rPr>
              <w:t>кум по умыванию кукол «Своих ку</w:t>
            </w:r>
            <w:r>
              <w:rPr>
                <w:rFonts w:ascii="Times New Roman" w:hAnsi="Times New Roman"/>
                <w:sz w:val="24"/>
                <w:szCs w:val="24"/>
              </w:rPr>
              <w:softHyphen/>
            </w:r>
            <w:r w:rsidRPr="00590EF2">
              <w:rPr>
                <w:rFonts w:ascii="Times New Roman" w:hAnsi="Times New Roman"/>
                <w:sz w:val="24"/>
                <w:szCs w:val="24"/>
              </w:rPr>
              <w:t>кол мою чисто»</w:t>
            </w:r>
          </w:p>
        </w:tc>
        <w:tc>
          <w:tcPr>
            <w:tcW w:w="2017"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Игры на коорди</w:t>
            </w:r>
            <w:r>
              <w:rPr>
                <w:rFonts w:ascii="Times New Roman" w:hAnsi="Times New Roman"/>
                <w:sz w:val="24"/>
                <w:szCs w:val="24"/>
              </w:rPr>
              <w:softHyphen/>
            </w:r>
            <w:r w:rsidRPr="00590EF2">
              <w:rPr>
                <w:rFonts w:ascii="Times New Roman" w:hAnsi="Times New Roman"/>
                <w:sz w:val="24"/>
                <w:szCs w:val="24"/>
              </w:rPr>
              <w:t>нацию движений с воздушными шарами. «Про</w:t>
            </w:r>
            <w:r>
              <w:rPr>
                <w:rFonts w:ascii="Times New Roman" w:hAnsi="Times New Roman"/>
                <w:sz w:val="24"/>
                <w:szCs w:val="24"/>
              </w:rPr>
              <w:softHyphen/>
            </w:r>
            <w:r w:rsidRPr="00590EF2">
              <w:rPr>
                <w:rFonts w:ascii="Times New Roman" w:hAnsi="Times New Roman"/>
                <w:sz w:val="24"/>
                <w:szCs w:val="24"/>
              </w:rPr>
              <w:t>кати шар в дере</w:t>
            </w:r>
            <w:r>
              <w:rPr>
                <w:rFonts w:ascii="Times New Roman" w:hAnsi="Times New Roman"/>
                <w:sz w:val="24"/>
                <w:szCs w:val="24"/>
              </w:rPr>
              <w:softHyphen/>
            </w:r>
            <w:r w:rsidRPr="00590EF2">
              <w:rPr>
                <w:rFonts w:ascii="Times New Roman" w:hAnsi="Times New Roman"/>
                <w:sz w:val="24"/>
                <w:szCs w:val="24"/>
              </w:rPr>
              <w:t>вянныеворо</w:t>
            </w:r>
            <w:r>
              <w:rPr>
                <w:rFonts w:ascii="Times New Roman" w:hAnsi="Times New Roman"/>
                <w:sz w:val="24"/>
                <w:szCs w:val="24"/>
              </w:rPr>
              <w:softHyphen/>
            </w:r>
            <w:r w:rsidRPr="00590EF2">
              <w:rPr>
                <w:rFonts w:ascii="Times New Roman" w:hAnsi="Times New Roman"/>
                <w:sz w:val="24"/>
                <w:szCs w:val="24"/>
              </w:rPr>
              <w:t>тики»</w:t>
            </w:r>
          </w:p>
        </w:tc>
      </w:tr>
      <w:tr w:rsidR="00EF1BB4" w:rsidRPr="00590EF2" w:rsidTr="006B3CE4">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Индивидуальная работа на развитие основных видов движений. Ходьба по коррекционным коврикам и дорожкам</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 xml:space="preserve">Адаптационные игры малой подвижности </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Чтение потешек (пестушек) с рассматриванием слайдов или иллюстраций на фланелеграфе</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Игры с составными игрушками: пирамидками, матрешками</w:t>
            </w:r>
          </w:p>
        </w:tc>
        <w:tc>
          <w:tcPr>
            <w:tcW w:w="2017"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Игровые упражнения на цветовосприятие</w:t>
            </w:r>
          </w:p>
        </w:tc>
      </w:tr>
      <w:tr w:rsidR="00EF1BB4" w:rsidRPr="00590EF2" w:rsidTr="006B3CE4">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Пальчиковые игры с разучива</w:t>
            </w:r>
            <w:r>
              <w:rPr>
                <w:rFonts w:ascii="Times New Roman" w:hAnsi="Times New Roman"/>
                <w:sz w:val="24"/>
                <w:szCs w:val="24"/>
              </w:rPr>
              <w:softHyphen/>
            </w:r>
            <w:r w:rsidRPr="00590EF2">
              <w:rPr>
                <w:rFonts w:ascii="Times New Roman" w:hAnsi="Times New Roman"/>
                <w:sz w:val="24"/>
                <w:szCs w:val="24"/>
              </w:rPr>
              <w:t xml:space="preserve">нием небольших игровых текстов. Например, «Маша варежку надела» </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Упражнения в сухом бассейне на цветозакрепле</w:t>
            </w:r>
            <w:r>
              <w:rPr>
                <w:rFonts w:ascii="Times New Roman" w:hAnsi="Times New Roman"/>
                <w:sz w:val="24"/>
                <w:szCs w:val="24"/>
              </w:rPr>
              <w:softHyphen/>
            </w:r>
            <w:r w:rsidRPr="00590EF2">
              <w:rPr>
                <w:rFonts w:ascii="Times New Roman" w:hAnsi="Times New Roman"/>
                <w:sz w:val="24"/>
                <w:szCs w:val="24"/>
              </w:rPr>
              <w:t>ние</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Адаптационные хороводные игры</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Качание на каче</w:t>
            </w:r>
            <w:r>
              <w:rPr>
                <w:rFonts w:ascii="Times New Roman" w:hAnsi="Times New Roman"/>
                <w:sz w:val="24"/>
                <w:szCs w:val="24"/>
              </w:rPr>
              <w:softHyphen/>
            </w:r>
            <w:r w:rsidRPr="00590EF2">
              <w:rPr>
                <w:rFonts w:ascii="Times New Roman" w:hAnsi="Times New Roman"/>
                <w:sz w:val="24"/>
                <w:szCs w:val="24"/>
              </w:rPr>
              <w:t>лях, «Еле-еле-еле-еле раскачали мы качели»</w:t>
            </w:r>
          </w:p>
        </w:tc>
        <w:tc>
          <w:tcPr>
            <w:tcW w:w="2017"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Игры-ряжения. Драматизации-миниатю-ры по мотивам потешек. Например, «Наша Маша маленькая, на ней шубка аленькая»</w:t>
            </w:r>
          </w:p>
        </w:tc>
      </w:tr>
      <w:tr w:rsidR="00EF1BB4" w:rsidRPr="00590EF2" w:rsidTr="006B3CE4">
        <w:tc>
          <w:tcPr>
            <w:tcW w:w="10081" w:type="dxa"/>
            <w:gridSpan w:val="5"/>
            <w:tcMar>
              <w:top w:w="28" w:type="dxa"/>
              <w:left w:w="57" w:type="dxa"/>
              <w:bottom w:w="28" w:type="dxa"/>
              <w:right w:w="0" w:type="dxa"/>
            </w:tcMar>
          </w:tcPr>
          <w:p w:rsidR="00EF1BB4" w:rsidRPr="00590EF2" w:rsidRDefault="00EF1BB4" w:rsidP="006B3CE4">
            <w:pPr>
              <w:pStyle w:val="ae"/>
              <w:jc w:val="center"/>
              <w:rPr>
                <w:rFonts w:ascii="Times New Roman" w:hAnsi="Times New Roman"/>
                <w:sz w:val="24"/>
                <w:szCs w:val="24"/>
              </w:rPr>
            </w:pPr>
            <w:r w:rsidRPr="00590EF2">
              <w:rPr>
                <w:rFonts w:ascii="Times New Roman" w:hAnsi="Times New Roman"/>
                <w:sz w:val="24"/>
                <w:szCs w:val="24"/>
              </w:rPr>
              <w:t>Эмоционально-стимулирующая гимнастика с разноцветными султанчиками</w:t>
            </w:r>
          </w:p>
        </w:tc>
      </w:tr>
      <w:tr w:rsidR="00EF1BB4" w:rsidRPr="00590EF2" w:rsidTr="006B3CE4">
        <w:tc>
          <w:tcPr>
            <w:tcW w:w="10081" w:type="dxa"/>
            <w:gridSpan w:val="5"/>
            <w:tcMar>
              <w:top w:w="28" w:type="dxa"/>
              <w:left w:w="57" w:type="dxa"/>
              <w:bottom w:w="28" w:type="dxa"/>
              <w:right w:w="0" w:type="dxa"/>
            </w:tcMar>
          </w:tcPr>
          <w:p w:rsidR="00EF1BB4" w:rsidRPr="00590EF2" w:rsidRDefault="00EF1BB4" w:rsidP="006B3CE4">
            <w:pPr>
              <w:pStyle w:val="ae"/>
              <w:jc w:val="center"/>
              <w:rPr>
                <w:rFonts w:ascii="Times New Roman" w:hAnsi="Times New Roman"/>
                <w:sz w:val="24"/>
                <w:szCs w:val="24"/>
              </w:rPr>
            </w:pPr>
            <w:r w:rsidRPr="00590EF2">
              <w:rPr>
                <w:rFonts w:ascii="Times New Roman" w:hAnsi="Times New Roman"/>
                <w:sz w:val="24"/>
                <w:szCs w:val="24"/>
              </w:rPr>
              <w:t>Подготовка к завтраку. Завтрак. Деятельность по овладению простейшими навыками самообслуживания: правильно держать столовые приборы и пользоваться ими самостоятельно</w:t>
            </w:r>
          </w:p>
        </w:tc>
      </w:tr>
      <w:tr w:rsidR="00EF1BB4" w:rsidRPr="00590EF2" w:rsidTr="006B3CE4">
        <w:tc>
          <w:tcPr>
            <w:tcW w:w="2015"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lastRenderedPageBreak/>
              <w:t>Адаптационные хороводные игры</w:t>
            </w:r>
          </w:p>
        </w:tc>
        <w:tc>
          <w:tcPr>
            <w:tcW w:w="2018"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Игры-драматиза</w:t>
            </w:r>
            <w:r>
              <w:rPr>
                <w:rFonts w:ascii="Times New Roman" w:hAnsi="Times New Roman"/>
                <w:sz w:val="24"/>
                <w:szCs w:val="24"/>
              </w:rPr>
              <w:softHyphen/>
            </w:r>
            <w:r w:rsidRPr="00590EF2">
              <w:rPr>
                <w:rFonts w:ascii="Times New Roman" w:hAnsi="Times New Roman"/>
                <w:sz w:val="24"/>
                <w:szCs w:val="24"/>
              </w:rPr>
              <w:t>ции с перчаточ</w:t>
            </w:r>
            <w:r>
              <w:rPr>
                <w:rFonts w:ascii="Times New Roman" w:hAnsi="Times New Roman"/>
                <w:sz w:val="24"/>
                <w:szCs w:val="24"/>
              </w:rPr>
              <w:softHyphen/>
            </w:r>
            <w:r w:rsidRPr="00590EF2">
              <w:rPr>
                <w:rFonts w:ascii="Times New Roman" w:hAnsi="Times New Roman"/>
                <w:sz w:val="24"/>
                <w:szCs w:val="24"/>
              </w:rPr>
              <w:t>ными куклами, (игра-инсцени</w:t>
            </w:r>
            <w:r>
              <w:rPr>
                <w:rFonts w:ascii="Times New Roman" w:hAnsi="Times New Roman"/>
                <w:sz w:val="24"/>
                <w:szCs w:val="24"/>
              </w:rPr>
              <w:softHyphen/>
            </w:r>
            <w:r w:rsidRPr="00590EF2">
              <w:rPr>
                <w:rFonts w:ascii="Times New Roman" w:hAnsi="Times New Roman"/>
                <w:sz w:val="24"/>
                <w:szCs w:val="24"/>
              </w:rPr>
              <w:t>ровки)</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 xml:space="preserve">Игры-занятия по познавательному развитию детей </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Рисование печат</w:t>
            </w:r>
            <w:r>
              <w:rPr>
                <w:rFonts w:ascii="Times New Roman" w:hAnsi="Times New Roman"/>
                <w:sz w:val="24"/>
                <w:szCs w:val="24"/>
              </w:rPr>
              <w:softHyphen/>
            </w:r>
            <w:r w:rsidRPr="00590EF2">
              <w:rPr>
                <w:rFonts w:ascii="Times New Roman" w:hAnsi="Times New Roman"/>
                <w:sz w:val="24"/>
                <w:szCs w:val="24"/>
              </w:rPr>
              <w:t>ками, ладошками</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Игры-занятия с крупным деревян</w:t>
            </w:r>
            <w:r>
              <w:rPr>
                <w:rFonts w:ascii="Times New Roman" w:hAnsi="Times New Roman"/>
                <w:sz w:val="24"/>
                <w:szCs w:val="24"/>
              </w:rPr>
              <w:softHyphen/>
            </w:r>
            <w:r w:rsidRPr="00590EF2">
              <w:rPr>
                <w:rFonts w:ascii="Times New Roman" w:hAnsi="Times New Roman"/>
                <w:sz w:val="24"/>
                <w:szCs w:val="24"/>
              </w:rPr>
              <w:t>ным стро</w:t>
            </w:r>
            <w:r>
              <w:rPr>
                <w:rFonts w:ascii="Times New Roman" w:hAnsi="Times New Roman"/>
                <w:sz w:val="24"/>
                <w:szCs w:val="24"/>
              </w:rPr>
              <w:softHyphen/>
            </w:r>
            <w:r w:rsidRPr="00590EF2">
              <w:rPr>
                <w:rFonts w:ascii="Times New Roman" w:hAnsi="Times New Roman"/>
                <w:sz w:val="24"/>
                <w:szCs w:val="24"/>
              </w:rPr>
              <w:t>ителем</w:t>
            </w:r>
          </w:p>
        </w:tc>
      </w:tr>
      <w:tr w:rsidR="00EF1BB4" w:rsidRPr="00590EF2" w:rsidTr="006B3CE4">
        <w:tc>
          <w:tcPr>
            <w:tcW w:w="10081" w:type="dxa"/>
            <w:gridSpan w:val="5"/>
            <w:tcMar>
              <w:top w:w="28" w:type="dxa"/>
              <w:left w:w="57" w:type="dxa"/>
              <w:bottom w:w="28" w:type="dxa"/>
              <w:right w:w="0" w:type="dxa"/>
            </w:tcMar>
          </w:tcPr>
          <w:p w:rsidR="00EF1BB4" w:rsidRPr="00590EF2" w:rsidRDefault="00EF1BB4" w:rsidP="006B3CE4">
            <w:pPr>
              <w:pStyle w:val="ae"/>
              <w:rPr>
                <w:rFonts w:ascii="Times New Roman" w:hAnsi="Times New Roman"/>
                <w:sz w:val="24"/>
                <w:szCs w:val="24"/>
              </w:rPr>
            </w:pPr>
            <w:r w:rsidRPr="00590EF2">
              <w:rPr>
                <w:rFonts w:ascii="Times New Roman" w:hAnsi="Times New Roman"/>
                <w:sz w:val="24"/>
                <w:szCs w:val="24"/>
              </w:rPr>
              <w:t>Одевание на прогулку с использованием художественного слова, сенсорных тренировочных игр. Отобразительная игровая деятельность детей. Активное подражание взрослым в движениях и действиях. Прогулка</w:t>
            </w:r>
          </w:p>
        </w:tc>
      </w:tr>
      <w:tr w:rsidR="00EF1BB4" w:rsidRPr="00590EF2" w:rsidTr="006B3CE4">
        <w:tc>
          <w:tcPr>
            <w:tcW w:w="10081" w:type="dxa"/>
            <w:gridSpan w:val="5"/>
            <w:tcMar>
              <w:top w:w="28" w:type="dxa"/>
              <w:left w:w="57" w:type="dxa"/>
              <w:bottom w:w="28" w:type="dxa"/>
              <w:right w:w="0" w:type="dxa"/>
            </w:tcMar>
          </w:tcPr>
          <w:p w:rsidR="00EF1BB4" w:rsidRPr="00590EF2" w:rsidRDefault="00EF1BB4" w:rsidP="006B3CE4">
            <w:pPr>
              <w:pStyle w:val="ae"/>
              <w:rPr>
                <w:rFonts w:ascii="Times New Roman" w:hAnsi="Times New Roman"/>
                <w:sz w:val="24"/>
                <w:szCs w:val="24"/>
              </w:rPr>
            </w:pPr>
            <w:r w:rsidRPr="00590EF2">
              <w:rPr>
                <w:rFonts w:ascii="Times New Roman" w:hAnsi="Times New Roman"/>
                <w:sz w:val="24"/>
                <w:szCs w:val="24"/>
              </w:rPr>
              <w:t>Игры с предметами и сюжетными игрушками перед обедом. Чтение небольших по объему произведений. Сенсорно-тренировочные игры и упражнения с крупными бусами</w:t>
            </w:r>
          </w:p>
        </w:tc>
      </w:tr>
      <w:tr w:rsidR="00EF1BB4" w:rsidRPr="00590EF2" w:rsidTr="006B3CE4">
        <w:tc>
          <w:tcPr>
            <w:tcW w:w="2015"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Театрализованная деятельность. Игры на фланеле</w:t>
            </w:r>
            <w:r>
              <w:rPr>
                <w:rFonts w:ascii="Times New Roman" w:hAnsi="Times New Roman"/>
                <w:sz w:val="24"/>
                <w:szCs w:val="24"/>
              </w:rPr>
              <w:softHyphen/>
            </w:r>
            <w:r w:rsidRPr="00590EF2">
              <w:rPr>
                <w:rFonts w:ascii="Times New Roman" w:hAnsi="Times New Roman"/>
                <w:sz w:val="24"/>
                <w:szCs w:val="24"/>
              </w:rPr>
              <w:t>графе:</w:t>
            </w:r>
          </w:p>
        </w:tc>
        <w:tc>
          <w:tcPr>
            <w:tcW w:w="2018"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Рассматривание картин, альбомов, иллюстраций, коллекций</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Театрализованная деятельность: те</w:t>
            </w:r>
            <w:r>
              <w:rPr>
                <w:rFonts w:ascii="Times New Roman" w:hAnsi="Times New Roman"/>
                <w:sz w:val="24"/>
                <w:szCs w:val="24"/>
              </w:rPr>
              <w:softHyphen/>
            </w:r>
            <w:r w:rsidRPr="00590EF2">
              <w:rPr>
                <w:rFonts w:ascii="Times New Roman" w:hAnsi="Times New Roman"/>
                <w:sz w:val="24"/>
                <w:szCs w:val="24"/>
              </w:rPr>
              <w:t xml:space="preserve">атр деревянных фигурок </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Адаптационные спокойные коллек</w:t>
            </w:r>
            <w:r>
              <w:rPr>
                <w:rFonts w:ascii="Times New Roman" w:hAnsi="Times New Roman"/>
                <w:sz w:val="24"/>
                <w:szCs w:val="24"/>
              </w:rPr>
              <w:softHyphen/>
            </w:r>
            <w:r w:rsidRPr="00590EF2">
              <w:rPr>
                <w:rFonts w:ascii="Times New Roman" w:hAnsi="Times New Roman"/>
                <w:sz w:val="24"/>
                <w:szCs w:val="24"/>
              </w:rPr>
              <w:t>тивные игры. Игры с кук</w:t>
            </w:r>
            <w:r>
              <w:rPr>
                <w:rFonts w:ascii="Times New Roman" w:hAnsi="Times New Roman"/>
                <w:sz w:val="24"/>
                <w:szCs w:val="24"/>
              </w:rPr>
              <w:softHyphen/>
            </w:r>
            <w:r w:rsidRPr="00590EF2">
              <w:rPr>
                <w:rFonts w:ascii="Times New Roman" w:hAnsi="Times New Roman"/>
                <w:sz w:val="24"/>
                <w:szCs w:val="24"/>
              </w:rPr>
              <w:t>лами.</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Театрализованная деятельность: пальчиковый те</w:t>
            </w:r>
            <w:r>
              <w:rPr>
                <w:rFonts w:ascii="Times New Roman" w:hAnsi="Times New Roman"/>
                <w:sz w:val="24"/>
                <w:szCs w:val="24"/>
              </w:rPr>
              <w:softHyphen/>
            </w:r>
            <w:r w:rsidRPr="00590EF2">
              <w:rPr>
                <w:rFonts w:ascii="Times New Roman" w:hAnsi="Times New Roman"/>
                <w:sz w:val="24"/>
                <w:szCs w:val="24"/>
              </w:rPr>
              <w:t>атр</w:t>
            </w:r>
          </w:p>
        </w:tc>
      </w:tr>
      <w:tr w:rsidR="00EF1BB4" w:rsidRPr="00590EF2" w:rsidTr="006B3CE4">
        <w:tc>
          <w:tcPr>
            <w:tcW w:w="10081" w:type="dxa"/>
            <w:gridSpan w:val="5"/>
            <w:tcMar>
              <w:top w:w="28" w:type="dxa"/>
              <w:left w:w="57" w:type="dxa"/>
              <w:bottom w:w="28" w:type="dxa"/>
              <w:right w:w="0" w:type="dxa"/>
            </w:tcMar>
          </w:tcPr>
          <w:p w:rsidR="00EF1BB4" w:rsidRPr="00590EF2" w:rsidRDefault="00EF1BB4" w:rsidP="006B3CE4">
            <w:pPr>
              <w:pStyle w:val="ae"/>
              <w:rPr>
                <w:rFonts w:ascii="Times New Roman" w:hAnsi="Times New Roman"/>
                <w:sz w:val="24"/>
                <w:szCs w:val="24"/>
              </w:rPr>
            </w:pPr>
            <w:r w:rsidRPr="00590EF2">
              <w:rPr>
                <w:rFonts w:ascii="Times New Roman" w:hAnsi="Times New Roman"/>
                <w:sz w:val="24"/>
                <w:szCs w:val="24"/>
              </w:rPr>
              <w:t>Подготовка ко сну: аккуратное размещение одежды на спинке стульев при раздевании, посещение туалетной комнаты, мытье рук с сопровождением художественного слова</w:t>
            </w:r>
          </w:p>
        </w:tc>
      </w:tr>
      <w:tr w:rsidR="00EF1BB4" w:rsidRPr="00590EF2" w:rsidTr="006B3CE4">
        <w:tc>
          <w:tcPr>
            <w:tcW w:w="10081" w:type="dxa"/>
            <w:gridSpan w:val="5"/>
            <w:tcMar>
              <w:top w:w="28" w:type="dxa"/>
              <w:left w:w="57" w:type="dxa"/>
              <w:bottom w:w="28" w:type="dxa"/>
              <w:right w:w="0" w:type="dxa"/>
            </w:tcMar>
          </w:tcPr>
          <w:p w:rsidR="00EF1BB4" w:rsidRPr="00590EF2" w:rsidRDefault="00EF1BB4" w:rsidP="006B3CE4">
            <w:pPr>
              <w:pStyle w:val="ae"/>
              <w:rPr>
                <w:rFonts w:ascii="Times New Roman" w:hAnsi="Times New Roman"/>
                <w:sz w:val="24"/>
                <w:szCs w:val="24"/>
              </w:rPr>
            </w:pPr>
            <w:r w:rsidRPr="00590EF2">
              <w:rPr>
                <w:rFonts w:ascii="Times New Roman" w:hAnsi="Times New Roman"/>
                <w:sz w:val="24"/>
                <w:szCs w:val="24"/>
              </w:rPr>
              <w:t>Укладывание детей в кроватки, пение колыбельных песен, чтение сказок</w:t>
            </w:r>
          </w:p>
        </w:tc>
      </w:tr>
      <w:tr w:rsidR="00EF1BB4" w:rsidRPr="00590EF2" w:rsidTr="006B3CE4">
        <w:tc>
          <w:tcPr>
            <w:tcW w:w="10081" w:type="dxa"/>
            <w:gridSpan w:val="5"/>
            <w:tcMar>
              <w:top w:w="28" w:type="dxa"/>
              <w:left w:w="57" w:type="dxa"/>
              <w:bottom w:w="28" w:type="dxa"/>
              <w:right w:w="0" w:type="dxa"/>
            </w:tcMar>
          </w:tcPr>
          <w:p w:rsidR="00EF1BB4" w:rsidRPr="00590EF2" w:rsidRDefault="00EF1BB4" w:rsidP="006B3CE4">
            <w:pPr>
              <w:pStyle w:val="ae"/>
              <w:rPr>
                <w:rFonts w:ascii="Times New Roman" w:hAnsi="Times New Roman"/>
                <w:sz w:val="24"/>
                <w:szCs w:val="24"/>
              </w:rPr>
            </w:pPr>
            <w:r w:rsidRPr="00590EF2">
              <w:rPr>
                <w:rFonts w:ascii="Times New Roman" w:hAnsi="Times New Roman"/>
                <w:sz w:val="24"/>
                <w:szCs w:val="24"/>
              </w:rPr>
              <w:t>Постепенный подъём детей. Гимнастика после сна, воздушные ванны, хождение по массажным коврикам, водные процедуры</w:t>
            </w:r>
          </w:p>
        </w:tc>
      </w:tr>
      <w:tr w:rsidR="00EF1BB4" w:rsidRPr="00590EF2" w:rsidTr="006B3CE4">
        <w:tc>
          <w:tcPr>
            <w:tcW w:w="2015" w:type="dxa"/>
            <w:tcMar>
              <w:top w:w="28" w:type="dxa"/>
              <w:left w:w="57" w:type="dxa"/>
              <w:bottom w:w="28" w:type="dxa"/>
              <w:right w:w="0" w:type="dxa"/>
            </w:tcMar>
          </w:tcPr>
          <w:p w:rsidR="00EF1BB4" w:rsidRPr="00590EF2" w:rsidRDefault="00EF1BB4" w:rsidP="006B3CE4">
            <w:pPr>
              <w:pStyle w:val="ae"/>
              <w:jc w:val="both"/>
              <w:rPr>
                <w:rFonts w:ascii="Times New Roman" w:hAnsi="Times New Roman"/>
                <w:spacing w:val="300"/>
                <w:sz w:val="24"/>
                <w:szCs w:val="24"/>
              </w:rPr>
            </w:pPr>
            <w:r w:rsidRPr="00590EF2">
              <w:rPr>
                <w:rFonts w:ascii="Times New Roman" w:hAnsi="Times New Roman"/>
                <w:sz w:val="24"/>
                <w:szCs w:val="24"/>
              </w:rPr>
              <w:t>Сюжетно-роле</w:t>
            </w:r>
            <w:r>
              <w:rPr>
                <w:rFonts w:ascii="Times New Roman" w:hAnsi="Times New Roman"/>
                <w:sz w:val="24"/>
                <w:szCs w:val="24"/>
              </w:rPr>
              <w:softHyphen/>
            </w:r>
            <w:r w:rsidRPr="00590EF2">
              <w:rPr>
                <w:rFonts w:ascii="Times New Roman" w:hAnsi="Times New Roman"/>
                <w:sz w:val="24"/>
                <w:szCs w:val="24"/>
              </w:rPr>
              <w:t>вые игры, ряже</w:t>
            </w:r>
            <w:r>
              <w:rPr>
                <w:rFonts w:ascii="Times New Roman" w:hAnsi="Times New Roman"/>
                <w:sz w:val="24"/>
                <w:szCs w:val="24"/>
              </w:rPr>
              <w:softHyphen/>
            </w:r>
            <w:r w:rsidRPr="00590EF2">
              <w:rPr>
                <w:rFonts w:ascii="Times New Roman" w:hAnsi="Times New Roman"/>
                <w:sz w:val="24"/>
                <w:szCs w:val="24"/>
              </w:rPr>
              <w:t xml:space="preserve">нье. Пальчиковые игры </w:t>
            </w:r>
          </w:p>
        </w:tc>
        <w:tc>
          <w:tcPr>
            <w:tcW w:w="2018" w:type="dxa"/>
            <w:tcMar>
              <w:top w:w="28" w:type="dxa"/>
              <w:left w:w="57" w:type="dxa"/>
              <w:bottom w:w="28" w:type="dxa"/>
              <w:right w:w="0" w:type="dxa"/>
            </w:tcMar>
          </w:tcPr>
          <w:p w:rsidR="00EF1BB4" w:rsidRPr="00590EF2" w:rsidRDefault="00EF1BB4" w:rsidP="006B3CE4">
            <w:pPr>
              <w:pStyle w:val="ae"/>
              <w:jc w:val="both"/>
              <w:rPr>
                <w:rFonts w:ascii="Times New Roman" w:hAnsi="Times New Roman"/>
                <w:spacing w:val="300"/>
                <w:sz w:val="24"/>
                <w:szCs w:val="24"/>
              </w:rPr>
            </w:pPr>
            <w:r w:rsidRPr="00590EF2">
              <w:rPr>
                <w:rFonts w:ascii="Times New Roman" w:hAnsi="Times New Roman"/>
                <w:sz w:val="24"/>
                <w:szCs w:val="24"/>
              </w:rPr>
              <w:t>Театрализованная деятельность: ку</w:t>
            </w:r>
            <w:r>
              <w:rPr>
                <w:rFonts w:ascii="Times New Roman" w:hAnsi="Times New Roman"/>
                <w:sz w:val="24"/>
                <w:szCs w:val="24"/>
              </w:rPr>
              <w:softHyphen/>
            </w:r>
            <w:r w:rsidRPr="00590EF2">
              <w:rPr>
                <w:rFonts w:ascii="Times New Roman" w:hAnsi="Times New Roman"/>
                <w:sz w:val="24"/>
                <w:szCs w:val="24"/>
              </w:rPr>
              <w:t>кольный театр</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pacing w:val="300"/>
                <w:sz w:val="24"/>
                <w:szCs w:val="24"/>
              </w:rPr>
            </w:pPr>
            <w:r w:rsidRPr="00590EF2">
              <w:rPr>
                <w:rFonts w:ascii="Times New Roman" w:hAnsi="Times New Roman"/>
                <w:sz w:val="24"/>
                <w:szCs w:val="24"/>
              </w:rPr>
              <w:t>Коммуникатив</w:t>
            </w:r>
            <w:r>
              <w:rPr>
                <w:rFonts w:ascii="Times New Roman" w:hAnsi="Times New Roman"/>
                <w:sz w:val="24"/>
                <w:szCs w:val="24"/>
              </w:rPr>
              <w:softHyphen/>
            </w:r>
            <w:r w:rsidRPr="00590EF2">
              <w:rPr>
                <w:rFonts w:ascii="Times New Roman" w:hAnsi="Times New Roman"/>
                <w:sz w:val="24"/>
                <w:szCs w:val="24"/>
              </w:rPr>
              <w:t>ные игры с ис</w:t>
            </w:r>
            <w:r>
              <w:rPr>
                <w:rFonts w:ascii="Times New Roman" w:hAnsi="Times New Roman"/>
                <w:sz w:val="24"/>
                <w:szCs w:val="24"/>
              </w:rPr>
              <w:softHyphen/>
            </w:r>
            <w:r w:rsidRPr="00590EF2">
              <w:rPr>
                <w:rFonts w:ascii="Times New Roman" w:hAnsi="Times New Roman"/>
                <w:sz w:val="24"/>
                <w:szCs w:val="24"/>
              </w:rPr>
              <w:t>пользованием ма</w:t>
            </w:r>
            <w:r>
              <w:rPr>
                <w:rFonts w:ascii="Times New Roman" w:hAnsi="Times New Roman"/>
                <w:sz w:val="24"/>
                <w:szCs w:val="24"/>
              </w:rPr>
              <w:softHyphen/>
            </w:r>
            <w:r w:rsidRPr="00590EF2">
              <w:rPr>
                <w:rFonts w:ascii="Times New Roman" w:hAnsi="Times New Roman"/>
                <w:sz w:val="24"/>
                <w:szCs w:val="24"/>
              </w:rPr>
              <w:t>лых фольклорных форм</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pacing w:val="300"/>
                <w:sz w:val="24"/>
                <w:szCs w:val="24"/>
              </w:rPr>
            </w:pPr>
            <w:r w:rsidRPr="00590EF2">
              <w:rPr>
                <w:rFonts w:ascii="Times New Roman" w:hAnsi="Times New Roman"/>
                <w:sz w:val="24"/>
                <w:szCs w:val="24"/>
              </w:rPr>
              <w:t xml:space="preserve">Театрализованная деятельность: настольный театр </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pacing w:val="300"/>
                <w:sz w:val="24"/>
                <w:szCs w:val="24"/>
              </w:rPr>
            </w:pPr>
            <w:r w:rsidRPr="00590EF2">
              <w:rPr>
                <w:rFonts w:ascii="Times New Roman" w:hAnsi="Times New Roman"/>
                <w:sz w:val="24"/>
                <w:szCs w:val="24"/>
              </w:rPr>
              <w:t>Адаптационные объединяющие подвижные игры</w:t>
            </w:r>
          </w:p>
        </w:tc>
      </w:tr>
      <w:tr w:rsidR="00EF1BB4" w:rsidRPr="00590EF2" w:rsidTr="006B3CE4">
        <w:tc>
          <w:tcPr>
            <w:tcW w:w="2015" w:type="dxa"/>
            <w:tcMar>
              <w:top w:w="28" w:type="dxa"/>
              <w:left w:w="57" w:type="dxa"/>
              <w:bottom w:w="28" w:type="dxa"/>
              <w:right w:w="0" w:type="dxa"/>
            </w:tcMar>
          </w:tcPr>
          <w:p w:rsidR="00EF1BB4" w:rsidRPr="00590EF2" w:rsidRDefault="00EF1BB4" w:rsidP="006B3CE4">
            <w:pPr>
              <w:pStyle w:val="ae"/>
              <w:jc w:val="both"/>
              <w:rPr>
                <w:rFonts w:ascii="Times New Roman" w:hAnsi="Times New Roman"/>
                <w:spacing w:val="300"/>
                <w:sz w:val="24"/>
                <w:szCs w:val="24"/>
              </w:rPr>
            </w:pPr>
            <w:r w:rsidRPr="00590EF2">
              <w:rPr>
                <w:rFonts w:ascii="Times New Roman" w:hAnsi="Times New Roman"/>
                <w:sz w:val="24"/>
                <w:szCs w:val="24"/>
              </w:rPr>
              <w:t>Чтение потешек, сказок, стихотво</w:t>
            </w:r>
            <w:r>
              <w:rPr>
                <w:rFonts w:ascii="Times New Roman" w:hAnsi="Times New Roman"/>
                <w:sz w:val="24"/>
                <w:szCs w:val="24"/>
              </w:rPr>
              <w:softHyphen/>
            </w:r>
            <w:r w:rsidRPr="00590EF2">
              <w:rPr>
                <w:rFonts w:ascii="Times New Roman" w:hAnsi="Times New Roman"/>
                <w:sz w:val="24"/>
                <w:szCs w:val="24"/>
              </w:rPr>
              <w:t>рений, рассказов</w:t>
            </w:r>
          </w:p>
        </w:tc>
        <w:tc>
          <w:tcPr>
            <w:tcW w:w="2018"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Игры на формиро</w:t>
            </w:r>
            <w:r>
              <w:rPr>
                <w:rFonts w:ascii="Times New Roman" w:hAnsi="Times New Roman"/>
                <w:sz w:val="24"/>
                <w:szCs w:val="24"/>
              </w:rPr>
              <w:softHyphen/>
            </w:r>
            <w:r w:rsidRPr="00590EF2">
              <w:rPr>
                <w:rFonts w:ascii="Times New Roman" w:hAnsi="Times New Roman"/>
                <w:sz w:val="24"/>
                <w:szCs w:val="24"/>
              </w:rPr>
              <w:t>вание половой принад</w:t>
            </w:r>
            <w:r>
              <w:rPr>
                <w:rFonts w:ascii="Times New Roman" w:hAnsi="Times New Roman"/>
                <w:sz w:val="24"/>
                <w:szCs w:val="24"/>
              </w:rPr>
              <w:softHyphen/>
            </w:r>
            <w:r w:rsidRPr="00590EF2">
              <w:rPr>
                <w:rFonts w:ascii="Times New Roman" w:hAnsi="Times New Roman"/>
                <w:sz w:val="24"/>
                <w:szCs w:val="24"/>
              </w:rPr>
              <w:t>лежности</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Конструктивные игры на фланеле</w:t>
            </w:r>
            <w:r>
              <w:rPr>
                <w:rFonts w:ascii="Times New Roman" w:hAnsi="Times New Roman"/>
                <w:sz w:val="24"/>
                <w:szCs w:val="24"/>
              </w:rPr>
              <w:softHyphen/>
            </w:r>
            <w:r w:rsidRPr="00590EF2">
              <w:rPr>
                <w:rFonts w:ascii="Times New Roman" w:hAnsi="Times New Roman"/>
                <w:sz w:val="24"/>
                <w:szCs w:val="24"/>
              </w:rPr>
              <w:t>графе</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Сюжетно-роле</w:t>
            </w:r>
            <w:r>
              <w:rPr>
                <w:rFonts w:ascii="Times New Roman" w:hAnsi="Times New Roman"/>
                <w:sz w:val="24"/>
                <w:szCs w:val="24"/>
              </w:rPr>
              <w:softHyphen/>
            </w:r>
            <w:r w:rsidRPr="00590EF2">
              <w:rPr>
                <w:rFonts w:ascii="Times New Roman" w:hAnsi="Times New Roman"/>
                <w:sz w:val="24"/>
                <w:szCs w:val="24"/>
              </w:rPr>
              <w:t>вые игры, ряже</w:t>
            </w:r>
            <w:r>
              <w:rPr>
                <w:rFonts w:ascii="Times New Roman" w:hAnsi="Times New Roman"/>
                <w:sz w:val="24"/>
                <w:szCs w:val="24"/>
              </w:rPr>
              <w:softHyphen/>
            </w:r>
            <w:r w:rsidRPr="00590EF2">
              <w:rPr>
                <w:rFonts w:ascii="Times New Roman" w:hAnsi="Times New Roman"/>
                <w:sz w:val="24"/>
                <w:szCs w:val="24"/>
              </w:rPr>
              <w:t xml:space="preserve">нье </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Игры с песком и водой</w:t>
            </w:r>
          </w:p>
        </w:tc>
      </w:tr>
      <w:tr w:rsidR="00EF1BB4" w:rsidRPr="00590EF2" w:rsidTr="006B3CE4">
        <w:tc>
          <w:tcPr>
            <w:tcW w:w="10081" w:type="dxa"/>
            <w:gridSpan w:val="5"/>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Вечерние игры и забавы с детьми</w:t>
            </w:r>
          </w:p>
        </w:tc>
      </w:tr>
      <w:tr w:rsidR="00EF1BB4" w:rsidRPr="00590EF2" w:rsidTr="006B3CE4">
        <w:tc>
          <w:tcPr>
            <w:tcW w:w="2015" w:type="dxa"/>
            <w:tcMar>
              <w:top w:w="28" w:type="dxa"/>
              <w:left w:w="57" w:type="dxa"/>
              <w:bottom w:w="28" w:type="dxa"/>
              <w:right w:w="0" w:type="dxa"/>
            </w:tcMar>
          </w:tcPr>
          <w:p w:rsidR="00EF1BB4" w:rsidRPr="00590EF2" w:rsidRDefault="00EF1BB4" w:rsidP="006B3CE4">
            <w:pPr>
              <w:pStyle w:val="ae"/>
              <w:jc w:val="both"/>
              <w:rPr>
                <w:rFonts w:ascii="Times New Roman" w:hAnsi="Times New Roman"/>
                <w:spacing w:val="300"/>
                <w:sz w:val="24"/>
                <w:szCs w:val="24"/>
              </w:rPr>
            </w:pPr>
            <w:r w:rsidRPr="00590EF2">
              <w:rPr>
                <w:rFonts w:ascii="Times New Roman" w:hAnsi="Times New Roman"/>
                <w:sz w:val="24"/>
                <w:szCs w:val="24"/>
              </w:rPr>
              <w:t>Игры по познава</w:t>
            </w:r>
            <w:r>
              <w:rPr>
                <w:rFonts w:ascii="Times New Roman" w:hAnsi="Times New Roman"/>
                <w:sz w:val="24"/>
                <w:szCs w:val="24"/>
              </w:rPr>
              <w:softHyphen/>
            </w:r>
            <w:r w:rsidRPr="00590EF2">
              <w:rPr>
                <w:rFonts w:ascii="Times New Roman" w:hAnsi="Times New Roman"/>
                <w:sz w:val="24"/>
                <w:szCs w:val="24"/>
              </w:rPr>
              <w:t>тельному разви</w:t>
            </w:r>
            <w:r>
              <w:rPr>
                <w:rFonts w:ascii="Times New Roman" w:hAnsi="Times New Roman"/>
                <w:sz w:val="24"/>
                <w:szCs w:val="24"/>
              </w:rPr>
              <w:softHyphen/>
            </w:r>
            <w:r w:rsidRPr="00590EF2">
              <w:rPr>
                <w:rFonts w:ascii="Times New Roman" w:hAnsi="Times New Roman"/>
                <w:sz w:val="24"/>
                <w:szCs w:val="24"/>
              </w:rPr>
              <w:t>тию</w:t>
            </w:r>
          </w:p>
        </w:tc>
        <w:tc>
          <w:tcPr>
            <w:tcW w:w="2018" w:type="dxa"/>
            <w:tcMar>
              <w:top w:w="28" w:type="dxa"/>
              <w:left w:w="57" w:type="dxa"/>
              <w:bottom w:w="28" w:type="dxa"/>
              <w:right w:w="0" w:type="dxa"/>
            </w:tcMar>
          </w:tcPr>
          <w:p w:rsidR="00EF1BB4" w:rsidRPr="00590EF2" w:rsidRDefault="00EF1BB4" w:rsidP="006B3CE4">
            <w:pPr>
              <w:pStyle w:val="ae"/>
              <w:jc w:val="both"/>
              <w:rPr>
                <w:rFonts w:ascii="Times New Roman" w:hAnsi="Times New Roman"/>
                <w:spacing w:val="300"/>
                <w:sz w:val="24"/>
                <w:szCs w:val="24"/>
              </w:rPr>
            </w:pPr>
            <w:r w:rsidRPr="00590EF2">
              <w:rPr>
                <w:rFonts w:ascii="Times New Roman" w:hAnsi="Times New Roman"/>
                <w:sz w:val="24"/>
                <w:szCs w:val="24"/>
              </w:rPr>
              <w:t>Адаптационные объединяющие подвижные игры</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Рассматривание картин, альбомов, иллюстраций, коллекций</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pacing w:val="300"/>
                <w:sz w:val="24"/>
                <w:szCs w:val="24"/>
              </w:rPr>
            </w:pPr>
            <w:r w:rsidRPr="00590EF2">
              <w:rPr>
                <w:rFonts w:ascii="Times New Roman" w:hAnsi="Times New Roman"/>
                <w:sz w:val="24"/>
                <w:szCs w:val="24"/>
              </w:rPr>
              <w:t>Разучивание по</w:t>
            </w:r>
            <w:r>
              <w:rPr>
                <w:rFonts w:ascii="Times New Roman" w:hAnsi="Times New Roman"/>
                <w:sz w:val="24"/>
                <w:szCs w:val="24"/>
              </w:rPr>
              <w:softHyphen/>
            </w:r>
            <w:r w:rsidRPr="00590EF2">
              <w:rPr>
                <w:rFonts w:ascii="Times New Roman" w:hAnsi="Times New Roman"/>
                <w:sz w:val="24"/>
                <w:szCs w:val="24"/>
              </w:rPr>
              <w:t>тешек, стихотво</w:t>
            </w:r>
            <w:r>
              <w:rPr>
                <w:rFonts w:ascii="Times New Roman" w:hAnsi="Times New Roman"/>
                <w:sz w:val="24"/>
                <w:szCs w:val="24"/>
              </w:rPr>
              <w:softHyphen/>
            </w:r>
            <w:r w:rsidRPr="00590EF2">
              <w:rPr>
                <w:rFonts w:ascii="Times New Roman" w:hAnsi="Times New Roman"/>
                <w:sz w:val="24"/>
                <w:szCs w:val="24"/>
              </w:rPr>
              <w:t xml:space="preserve">рений </w:t>
            </w:r>
          </w:p>
        </w:tc>
        <w:tc>
          <w:tcPr>
            <w:tcW w:w="2016" w:type="dxa"/>
            <w:tcMar>
              <w:top w:w="28" w:type="dxa"/>
              <w:left w:w="57" w:type="dxa"/>
              <w:bottom w:w="28" w:type="dxa"/>
              <w:right w:w="0" w:type="dxa"/>
            </w:tcMar>
          </w:tcPr>
          <w:p w:rsidR="00EF1BB4" w:rsidRPr="00590EF2" w:rsidRDefault="00EF1BB4" w:rsidP="006B3CE4">
            <w:pPr>
              <w:pStyle w:val="ae"/>
              <w:jc w:val="both"/>
              <w:rPr>
                <w:rFonts w:ascii="Times New Roman" w:hAnsi="Times New Roman"/>
                <w:sz w:val="24"/>
                <w:szCs w:val="24"/>
              </w:rPr>
            </w:pPr>
            <w:r w:rsidRPr="00590EF2">
              <w:rPr>
                <w:rFonts w:ascii="Times New Roman" w:hAnsi="Times New Roman"/>
                <w:sz w:val="24"/>
                <w:szCs w:val="24"/>
              </w:rPr>
              <w:t>Рассказывание сказок, рассказов, стихотворений, потешек</w:t>
            </w:r>
          </w:p>
        </w:tc>
      </w:tr>
    </w:tbl>
    <w:p w:rsidR="00EF1BB4" w:rsidRDefault="00EF1BB4" w:rsidP="00EF1BB4">
      <w:pPr>
        <w:spacing w:after="0" w:line="240" w:lineRule="auto"/>
        <w:jc w:val="both"/>
        <w:rPr>
          <w:rFonts w:ascii="Times New Roman" w:hAnsi="Times New Roman" w:cs="Times New Roman"/>
          <w:sz w:val="24"/>
          <w:szCs w:val="24"/>
        </w:rPr>
      </w:pPr>
    </w:p>
    <w:p w:rsidR="00EF1BB4" w:rsidRDefault="00EF1BB4" w:rsidP="00EF1BB4">
      <w:pPr>
        <w:tabs>
          <w:tab w:val="left" w:pos="900"/>
        </w:tabs>
        <w:spacing w:after="0" w:line="240" w:lineRule="auto"/>
        <w:ind w:firstLine="709"/>
        <w:jc w:val="center"/>
        <w:rPr>
          <w:rFonts w:ascii="Times New Roman" w:hAnsi="Times New Roman" w:cs="Times New Roman"/>
          <w:b/>
          <w:sz w:val="28"/>
          <w:szCs w:val="28"/>
        </w:rPr>
      </w:pPr>
      <w:r w:rsidRPr="00D72341">
        <w:rPr>
          <w:rFonts w:ascii="Times New Roman" w:hAnsi="Times New Roman" w:cs="Times New Roman"/>
          <w:b/>
          <w:sz w:val="28"/>
          <w:szCs w:val="28"/>
        </w:rPr>
        <w:t>Список литературы</w:t>
      </w:r>
    </w:p>
    <w:p w:rsidR="00EF1BB4" w:rsidRDefault="00EF1BB4" w:rsidP="00EF1BB4">
      <w:pPr>
        <w:pStyle w:val="ac"/>
        <w:numPr>
          <w:ilvl w:val="0"/>
          <w:numId w:val="32"/>
        </w:numPr>
        <w:tabs>
          <w:tab w:val="left" w:pos="900"/>
        </w:tabs>
        <w:spacing w:after="0" w:line="240" w:lineRule="auto"/>
        <w:ind w:left="0" w:firstLine="567"/>
        <w:jc w:val="both"/>
        <w:rPr>
          <w:rFonts w:ascii="Times New Roman" w:hAnsi="Times New Roman" w:cs="Times New Roman"/>
          <w:sz w:val="28"/>
          <w:szCs w:val="28"/>
        </w:rPr>
      </w:pPr>
      <w:r w:rsidRPr="00C67F12">
        <w:rPr>
          <w:rFonts w:ascii="Times New Roman" w:hAnsi="Times New Roman" w:cs="Times New Roman"/>
          <w:sz w:val="28"/>
          <w:szCs w:val="28"/>
        </w:rPr>
        <w:t>Меремьянина О. Р. Играя, я познаю себя и других : сборник дидактических игр и упражнений для детей 1,5–7 лет. – Барнаул: АКИПКРО, 2005. – 72 с.</w:t>
      </w:r>
    </w:p>
    <w:p w:rsidR="00EF1BB4" w:rsidRDefault="00EF1BB4" w:rsidP="00EF1BB4">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C67F12">
        <w:rPr>
          <w:rFonts w:ascii="Times New Roman" w:hAnsi="Times New Roman"/>
          <w:sz w:val="28"/>
          <w:szCs w:val="28"/>
        </w:rPr>
        <w:t xml:space="preserve">Меремьянина О. Р., Тубольцева Н. Н. </w:t>
      </w:r>
      <w:r w:rsidRPr="00C67F12">
        <w:rPr>
          <w:rFonts w:ascii="Times New Roman" w:hAnsi="Times New Roman"/>
          <w:bCs/>
          <w:sz w:val="28"/>
          <w:szCs w:val="28"/>
        </w:rPr>
        <w:t>Занятия, игры, игровые упражнения для младших дошкольников :</w:t>
      </w:r>
      <w:r w:rsidRPr="00C67F12">
        <w:rPr>
          <w:rFonts w:ascii="Times New Roman" w:hAnsi="Times New Roman"/>
          <w:sz w:val="28"/>
          <w:szCs w:val="28"/>
        </w:rPr>
        <w:t xml:space="preserve">сборник методических материалов. – Барнаул: Концепт, 2011. – 40 с. </w:t>
      </w:r>
    </w:p>
    <w:p w:rsidR="00EF1BB4" w:rsidRDefault="00EF1BB4" w:rsidP="00EF1BB4">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C67F12">
        <w:rPr>
          <w:rFonts w:ascii="Times New Roman" w:hAnsi="Times New Roman"/>
          <w:sz w:val="28"/>
          <w:szCs w:val="28"/>
        </w:rPr>
        <w:t>Развитие социальных навыков детей 5–7 лет: познавательно-игровые занятия / авт.-сост. О. Р. Меремьянина. – Волгоград: Учитель, 2012. – 142 с.</w:t>
      </w:r>
    </w:p>
    <w:p w:rsidR="00EF1BB4" w:rsidRDefault="00EF1BB4" w:rsidP="00EF1BB4">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EB2B1B">
        <w:rPr>
          <w:rFonts w:ascii="Times New Roman" w:hAnsi="Times New Roman"/>
          <w:sz w:val="28"/>
          <w:szCs w:val="28"/>
        </w:rPr>
        <w:t>Вместе с куклой я расту: познавательно-игровые занятия с детьми 2–7 лет / авт.-сост. О.Р. Меремьянина. – Волгоград: Учитель, 2012 – 221 с.</w:t>
      </w:r>
    </w:p>
    <w:p w:rsidR="00EF1BB4" w:rsidRDefault="00EF1BB4" w:rsidP="00EF1BB4">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5. </w:t>
      </w:r>
      <w:r w:rsidRPr="00EB2B1B">
        <w:rPr>
          <w:rFonts w:ascii="Times New Roman" w:hAnsi="Times New Roman"/>
          <w:sz w:val="28"/>
          <w:szCs w:val="28"/>
        </w:rPr>
        <w:t>Меремьянина О. Р. Как нам обустроить предметно-развивающее пространство ДОУ?: методические рекомендации. – Барнаул: АКИПКРО, 2013. –80 с.</w:t>
      </w:r>
    </w:p>
    <w:p w:rsidR="00EF1BB4" w:rsidRDefault="00EF1BB4" w:rsidP="00EF1BB4">
      <w:pPr>
        <w:tabs>
          <w:tab w:val="left" w:pos="900"/>
        </w:tabs>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6. </w:t>
      </w:r>
      <w:r w:rsidRPr="00C67F12">
        <w:rPr>
          <w:rFonts w:ascii="Times New Roman" w:hAnsi="Times New Roman" w:cs="Times New Roman"/>
          <w:sz w:val="28"/>
          <w:szCs w:val="28"/>
        </w:rPr>
        <w:t>Пашкевич Т.Д. Организация образовательного процесса в ДОУ на основе игровой деятельности /3 Титовские педагогические чтения на Алтае, материалы межрегиональной научно-практической конференции,   Барнаул 2012, с.109-116</w:t>
      </w:r>
    </w:p>
    <w:p w:rsidR="00EF1BB4" w:rsidRDefault="00EF1BB4" w:rsidP="00EF1BB4">
      <w:pPr>
        <w:tabs>
          <w:tab w:val="left" w:pos="900"/>
        </w:tabs>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 xml:space="preserve">7. </w:t>
      </w:r>
      <w:r w:rsidRPr="00C67F12">
        <w:rPr>
          <w:rFonts w:ascii="Times New Roman" w:hAnsi="Times New Roman" w:cs="Times New Roman"/>
          <w:sz w:val="28"/>
          <w:szCs w:val="28"/>
        </w:rPr>
        <w:t>Пашкевич Т.Д. Социализация детей дошкольного возраста в условиях реализации ФГОС дошкольного образования»</w:t>
      </w:r>
      <w:r w:rsidRPr="00C67F12">
        <w:rPr>
          <w:rFonts w:ascii="Times New Roman" w:hAnsi="Times New Roman" w:cs="Times New Roman"/>
          <w:iCs/>
          <w:sz w:val="28"/>
          <w:szCs w:val="28"/>
        </w:rPr>
        <w:t>, материалы научно-практической конференции БГПА «Философия детства», 2014, с.157-157.</w:t>
      </w:r>
    </w:p>
    <w:p w:rsidR="00EF1BB4" w:rsidRDefault="00EF1BB4" w:rsidP="00EF1BB4">
      <w:pPr>
        <w:tabs>
          <w:tab w:val="left" w:pos="900"/>
        </w:tabs>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 xml:space="preserve">8. </w:t>
      </w:r>
      <w:r>
        <w:rPr>
          <w:rFonts w:ascii="Times New Roman" w:hAnsi="Times New Roman" w:cs="Times New Roman"/>
          <w:sz w:val="28"/>
          <w:szCs w:val="28"/>
        </w:rPr>
        <w:t>П</w:t>
      </w:r>
      <w:r w:rsidRPr="00C67F12">
        <w:rPr>
          <w:rFonts w:ascii="Times New Roman" w:hAnsi="Times New Roman" w:cs="Times New Roman"/>
          <w:sz w:val="28"/>
          <w:szCs w:val="28"/>
        </w:rPr>
        <w:t xml:space="preserve">ашкевич Т.Д. Организация позитивного речевого общения педагога ДОУ в условиях реализации ФГОС дошкольного образования», материалы научно-практической интернет конференции </w:t>
      </w:r>
      <w:r w:rsidRPr="00C67F12">
        <w:rPr>
          <w:rFonts w:ascii="Times New Roman" w:hAnsi="Times New Roman"/>
          <w:sz w:val="28"/>
          <w:szCs w:val="28"/>
        </w:rPr>
        <w:t>«Профессиональный стандарт педагога как инструмент формирования новой педагогической культуры в условиях реализации ФГОС и Федерального закона «Об образовании»,</w:t>
      </w:r>
      <w:r w:rsidRPr="00C67F12">
        <w:rPr>
          <w:rFonts w:ascii="Times New Roman" w:hAnsi="Times New Roman" w:cs="Times New Roman"/>
          <w:sz w:val="28"/>
          <w:szCs w:val="28"/>
        </w:rPr>
        <w:t xml:space="preserve"> 2014, 5.стр.;</w:t>
      </w:r>
    </w:p>
    <w:p w:rsidR="00EF1BB4" w:rsidRDefault="00EF1BB4" w:rsidP="00EF1BB4">
      <w:pPr>
        <w:tabs>
          <w:tab w:val="left" w:pos="900"/>
        </w:tabs>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9. </w:t>
      </w:r>
      <w:r w:rsidRPr="00EB2B1B">
        <w:rPr>
          <w:rFonts w:ascii="Times New Roman" w:hAnsi="Times New Roman"/>
          <w:sz w:val="28"/>
          <w:szCs w:val="28"/>
        </w:rPr>
        <w:t>ФГОС. Или все ответы на вопрос «Как планировать образовательную деятельность с детьми?»:методические рекомендации/автор-сост. О.Р. Меремьянина.-Барнаул:Концепт,2015.-64с.</w:t>
      </w:r>
    </w:p>
    <w:p w:rsidR="00EF1BB4" w:rsidRDefault="00EF1BB4" w:rsidP="00EF1BB4">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10. Приказ Министерства образования и науки Российской Федерации от 17 октября 2013г. №1155 г. Москва «Об утверждении федерального государственного образовательного стандарта дошкольного образования».</w:t>
      </w:r>
    </w:p>
    <w:p w:rsidR="00EF1BB4" w:rsidRPr="00C72145" w:rsidRDefault="00EF1BB4" w:rsidP="00EF1BB4">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Pr="00C72145">
        <w:rPr>
          <w:rFonts w:ascii="Times New Roman" w:hAnsi="Times New Roman"/>
          <w:sz w:val="28"/>
          <w:szCs w:val="28"/>
        </w:rPr>
        <w:t>Приказ Министерства образования и социальной защиты Российской Федерации от 18 октября 2013г.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F1BB4" w:rsidRPr="00065C96" w:rsidRDefault="00EF1BB4" w:rsidP="00EF1BB4">
      <w:pPr>
        <w:spacing w:after="0" w:line="240" w:lineRule="auto"/>
        <w:rPr>
          <w:rFonts w:ascii="Times New Roman" w:hAnsi="Times New Roman" w:cs="Times New Roman"/>
          <w:sz w:val="28"/>
          <w:szCs w:val="28"/>
        </w:rPr>
      </w:pPr>
    </w:p>
    <w:p w:rsidR="00EB6A93" w:rsidRDefault="00EB6A93"/>
    <w:sectPr w:rsidR="00EB6A93" w:rsidSect="00A6164A">
      <w:footerReference w:type="default" r:id="rId7"/>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5F1" w:rsidRDefault="007C05F1" w:rsidP="00FA289C">
      <w:pPr>
        <w:spacing w:after="0" w:line="240" w:lineRule="auto"/>
      </w:pPr>
      <w:r>
        <w:separator/>
      </w:r>
    </w:p>
  </w:endnote>
  <w:endnote w:type="continuationSeparator" w:id="1">
    <w:p w:rsidR="007C05F1" w:rsidRDefault="007C05F1" w:rsidP="00FA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harterCTT">
    <w:altName w:val="Cambria Math"/>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6295"/>
      <w:docPartObj>
        <w:docPartGallery w:val="Page Numbers (Bottom of Page)"/>
        <w:docPartUnique/>
      </w:docPartObj>
    </w:sdtPr>
    <w:sdtContent>
      <w:p w:rsidR="00CE26A4" w:rsidRDefault="00FA289C">
        <w:pPr>
          <w:pStyle w:val="a8"/>
          <w:jc w:val="right"/>
        </w:pPr>
        <w:r>
          <w:fldChar w:fldCharType="begin"/>
        </w:r>
        <w:r w:rsidR="00EB6A93">
          <w:instrText xml:space="preserve"> PAGE   \* MERGEFORMAT </w:instrText>
        </w:r>
        <w:r>
          <w:fldChar w:fldCharType="separate"/>
        </w:r>
        <w:r w:rsidR="00F32823">
          <w:rPr>
            <w:noProof/>
          </w:rPr>
          <w:t>14</w:t>
        </w:r>
        <w:r>
          <w:rPr>
            <w:noProof/>
          </w:rPr>
          <w:fldChar w:fldCharType="end"/>
        </w:r>
      </w:p>
    </w:sdtContent>
  </w:sdt>
  <w:p w:rsidR="00CE26A4" w:rsidRDefault="007C05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5F1" w:rsidRDefault="007C05F1" w:rsidP="00FA289C">
      <w:pPr>
        <w:spacing w:after="0" w:line="240" w:lineRule="auto"/>
      </w:pPr>
      <w:r>
        <w:separator/>
      </w:r>
    </w:p>
  </w:footnote>
  <w:footnote w:type="continuationSeparator" w:id="1">
    <w:p w:rsidR="007C05F1" w:rsidRDefault="007C05F1" w:rsidP="00FA2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206B724"/>
    <w:lvl w:ilvl="0">
      <w:start w:val="1"/>
      <w:numFmt w:val="bullet"/>
      <w:lvlText w:val=""/>
      <w:lvlJc w:val="left"/>
      <w:pPr>
        <w:tabs>
          <w:tab w:val="num" w:pos="643"/>
        </w:tabs>
        <w:ind w:left="643" w:hanging="360"/>
      </w:pPr>
      <w:rPr>
        <w:rFonts w:ascii="Symbol" w:hAnsi="Symbol" w:hint="default"/>
      </w:rPr>
    </w:lvl>
  </w:abstractNum>
  <w:abstractNum w:abstractNumId="1">
    <w:nsid w:val="1208036E"/>
    <w:multiLevelType w:val="hybridMultilevel"/>
    <w:tmpl w:val="72209CB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126A0F89"/>
    <w:multiLevelType w:val="hybridMultilevel"/>
    <w:tmpl w:val="974486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9695D"/>
    <w:multiLevelType w:val="hybridMultilevel"/>
    <w:tmpl w:val="61685FA6"/>
    <w:lvl w:ilvl="0" w:tplc="E63AD394">
      <w:start w:val="1"/>
      <w:numFmt w:val="bullet"/>
      <w:pStyle w:val="2"/>
      <w:lvlText w:val=""/>
      <w:lvlJc w:val="left"/>
      <w:pPr>
        <w:tabs>
          <w:tab w:val="num" w:pos="1021"/>
        </w:tabs>
        <w:ind w:left="1021" w:hanging="453"/>
      </w:pPr>
      <w:rPr>
        <w:rFonts w:ascii="Symbol" w:hAnsi="Symbol" w:hint="default"/>
        <w:sz w:val="22"/>
        <w:szCs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89B3A31"/>
    <w:multiLevelType w:val="hybridMultilevel"/>
    <w:tmpl w:val="E0362638"/>
    <w:lvl w:ilvl="0" w:tplc="966E65E2">
      <w:start w:val="1"/>
      <w:numFmt w:val="bullet"/>
      <w:pStyle w:val="3"/>
      <w:lvlText w:val=""/>
      <w:lvlJc w:val="left"/>
      <w:pPr>
        <w:tabs>
          <w:tab w:val="num" w:pos="284"/>
        </w:tabs>
        <w:ind w:left="284" w:hanging="284"/>
      </w:pPr>
      <w:rPr>
        <w:rFonts w:ascii="WP MathA" w:hAnsi="WP MathA"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BC638BF"/>
    <w:multiLevelType w:val="multilevel"/>
    <w:tmpl w:val="705CED6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213108"/>
    <w:multiLevelType w:val="hybridMultilevel"/>
    <w:tmpl w:val="187A3F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04564"/>
    <w:multiLevelType w:val="hybridMultilevel"/>
    <w:tmpl w:val="6C6E3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3FC"/>
    <w:multiLevelType w:val="hybridMultilevel"/>
    <w:tmpl w:val="5114F8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20D76AE"/>
    <w:multiLevelType w:val="hybridMultilevel"/>
    <w:tmpl w:val="A9386F6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230C3D18"/>
    <w:multiLevelType w:val="hybridMultilevel"/>
    <w:tmpl w:val="DE2E0B40"/>
    <w:lvl w:ilvl="0" w:tplc="0E0C39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1225E2"/>
    <w:multiLevelType w:val="hybridMultilevel"/>
    <w:tmpl w:val="FA1C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C4E74"/>
    <w:multiLevelType w:val="hybridMultilevel"/>
    <w:tmpl w:val="0162730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282252E3"/>
    <w:multiLevelType w:val="multilevel"/>
    <w:tmpl w:val="18502DF0"/>
    <w:lvl w:ilvl="0">
      <w:start w:val="1"/>
      <w:numFmt w:val="decimal"/>
      <w:lvlText w:val="%1."/>
      <w:lvlJc w:val="left"/>
      <w:pPr>
        <w:ind w:left="1335" w:hanging="1335"/>
      </w:pPr>
      <w:rPr>
        <w:rFonts w:hint="default"/>
      </w:rPr>
    </w:lvl>
    <w:lvl w:ilvl="1">
      <w:start w:val="1"/>
      <w:numFmt w:val="decimal"/>
      <w:lvlText w:val="%1.%2."/>
      <w:lvlJc w:val="left"/>
      <w:pPr>
        <w:ind w:left="2043"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8480BE9"/>
    <w:multiLevelType w:val="hybridMultilevel"/>
    <w:tmpl w:val="4ED818C6"/>
    <w:lvl w:ilvl="0" w:tplc="04190001">
      <w:start w:val="1"/>
      <w:numFmt w:val="bullet"/>
      <w:lvlText w:val=""/>
      <w:lvlJc w:val="left"/>
      <w:pPr>
        <w:ind w:left="757" w:hanging="360"/>
      </w:pPr>
      <w:rPr>
        <w:rFonts w:ascii="Symbol" w:hAnsi="Symbol" w:hint="default"/>
        <w:b w:val="0"/>
        <w:i w:val="0"/>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602A76"/>
    <w:multiLevelType w:val="hybridMultilevel"/>
    <w:tmpl w:val="6D4A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C1E74"/>
    <w:multiLevelType w:val="hybridMultilevel"/>
    <w:tmpl w:val="D9DA3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D51651"/>
    <w:multiLevelType w:val="hybridMultilevel"/>
    <w:tmpl w:val="904E8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291260"/>
    <w:multiLevelType w:val="hybridMultilevel"/>
    <w:tmpl w:val="E200A9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815AB6"/>
    <w:multiLevelType w:val="hybridMultilevel"/>
    <w:tmpl w:val="8D884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255E98"/>
    <w:multiLevelType w:val="hybridMultilevel"/>
    <w:tmpl w:val="1A0A62A2"/>
    <w:lvl w:ilvl="0" w:tplc="28CA20E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9779CD"/>
    <w:multiLevelType w:val="hybridMultilevel"/>
    <w:tmpl w:val="1EC85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E33160"/>
    <w:multiLevelType w:val="hybridMultilevel"/>
    <w:tmpl w:val="D26877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0175763"/>
    <w:multiLevelType w:val="hybridMultilevel"/>
    <w:tmpl w:val="B57A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5400A6"/>
    <w:multiLevelType w:val="hybridMultilevel"/>
    <w:tmpl w:val="88743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E532B6"/>
    <w:multiLevelType w:val="hybridMultilevel"/>
    <w:tmpl w:val="F8043BBC"/>
    <w:lvl w:ilvl="0" w:tplc="04190001">
      <w:start w:val="1"/>
      <w:numFmt w:val="bullet"/>
      <w:pStyle w:val="1"/>
      <w:lvlText w:val=""/>
      <w:lvlJc w:val="left"/>
      <w:pPr>
        <w:ind w:left="814" w:hanging="360"/>
      </w:pPr>
      <w:rPr>
        <w:rFonts w:ascii="Wingdings" w:hAnsi="Wingdings" w:hint="default"/>
        <w:b w:val="0"/>
        <w:i w:val="0"/>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2C5350"/>
    <w:multiLevelType w:val="hybridMultilevel"/>
    <w:tmpl w:val="D8E44990"/>
    <w:lvl w:ilvl="0" w:tplc="3D0EBE2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548F38E7"/>
    <w:multiLevelType w:val="hybridMultilevel"/>
    <w:tmpl w:val="6B109F12"/>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nsid w:val="5F3D6407"/>
    <w:multiLevelType w:val="hybridMultilevel"/>
    <w:tmpl w:val="4984DEAC"/>
    <w:lvl w:ilvl="0" w:tplc="0419000F">
      <w:start w:val="1"/>
      <w:numFmt w:val="bullet"/>
      <w:lvlText w:val=""/>
      <w:lvlJc w:val="left"/>
      <w:pPr>
        <w:ind w:left="1117" w:hanging="360"/>
      </w:pPr>
      <w:rPr>
        <w:rFonts w:ascii="Symbol" w:hAnsi="Symbol" w:hint="default"/>
      </w:rPr>
    </w:lvl>
    <w:lvl w:ilvl="1" w:tplc="04190019" w:tentative="1">
      <w:start w:val="1"/>
      <w:numFmt w:val="bullet"/>
      <w:lvlText w:val="o"/>
      <w:lvlJc w:val="left"/>
      <w:pPr>
        <w:ind w:left="1837" w:hanging="360"/>
      </w:pPr>
      <w:rPr>
        <w:rFonts w:ascii="Courier New" w:hAnsi="Courier New" w:cs="Courier New" w:hint="default"/>
      </w:rPr>
    </w:lvl>
    <w:lvl w:ilvl="2" w:tplc="0419001B" w:tentative="1">
      <w:start w:val="1"/>
      <w:numFmt w:val="bullet"/>
      <w:lvlText w:val=""/>
      <w:lvlJc w:val="left"/>
      <w:pPr>
        <w:ind w:left="2557" w:hanging="360"/>
      </w:pPr>
      <w:rPr>
        <w:rFonts w:ascii="Wingdings" w:hAnsi="Wingdings" w:hint="default"/>
      </w:rPr>
    </w:lvl>
    <w:lvl w:ilvl="3" w:tplc="0419000F" w:tentative="1">
      <w:start w:val="1"/>
      <w:numFmt w:val="bullet"/>
      <w:lvlText w:val=""/>
      <w:lvlJc w:val="left"/>
      <w:pPr>
        <w:ind w:left="3277" w:hanging="360"/>
      </w:pPr>
      <w:rPr>
        <w:rFonts w:ascii="Symbol" w:hAnsi="Symbol" w:hint="default"/>
      </w:rPr>
    </w:lvl>
    <w:lvl w:ilvl="4" w:tplc="04190019" w:tentative="1">
      <w:start w:val="1"/>
      <w:numFmt w:val="bullet"/>
      <w:lvlText w:val="o"/>
      <w:lvlJc w:val="left"/>
      <w:pPr>
        <w:ind w:left="3997" w:hanging="360"/>
      </w:pPr>
      <w:rPr>
        <w:rFonts w:ascii="Courier New" w:hAnsi="Courier New" w:cs="Courier New" w:hint="default"/>
      </w:rPr>
    </w:lvl>
    <w:lvl w:ilvl="5" w:tplc="0419001B" w:tentative="1">
      <w:start w:val="1"/>
      <w:numFmt w:val="bullet"/>
      <w:lvlText w:val=""/>
      <w:lvlJc w:val="left"/>
      <w:pPr>
        <w:ind w:left="4717" w:hanging="360"/>
      </w:pPr>
      <w:rPr>
        <w:rFonts w:ascii="Wingdings" w:hAnsi="Wingdings" w:hint="default"/>
      </w:rPr>
    </w:lvl>
    <w:lvl w:ilvl="6" w:tplc="0419000F" w:tentative="1">
      <w:start w:val="1"/>
      <w:numFmt w:val="bullet"/>
      <w:lvlText w:val=""/>
      <w:lvlJc w:val="left"/>
      <w:pPr>
        <w:ind w:left="5437" w:hanging="360"/>
      </w:pPr>
      <w:rPr>
        <w:rFonts w:ascii="Symbol" w:hAnsi="Symbol" w:hint="default"/>
      </w:rPr>
    </w:lvl>
    <w:lvl w:ilvl="7" w:tplc="04190019" w:tentative="1">
      <w:start w:val="1"/>
      <w:numFmt w:val="bullet"/>
      <w:lvlText w:val="o"/>
      <w:lvlJc w:val="left"/>
      <w:pPr>
        <w:ind w:left="6157" w:hanging="360"/>
      </w:pPr>
      <w:rPr>
        <w:rFonts w:ascii="Courier New" w:hAnsi="Courier New" w:cs="Courier New" w:hint="default"/>
      </w:rPr>
    </w:lvl>
    <w:lvl w:ilvl="8" w:tplc="0419001B" w:tentative="1">
      <w:start w:val="1"/>
      <w:numFmt w:val="bullet"/>
      <w:lvlText w:val=""/>
      <w:lvlJc w:val="left"/>
      <w:pPr>
        <w:ind w:left="6877" w:hanging="360"/>
      </w:pPr>
      <w:rPr>
        <w:rFonts w:ascii="Wingdings" w:hAnsi="Wingdings" w:hint="default"/>
      </w:rPr>
    </w:lvl>
  </w:abstractNum>
  <w:abstractNum w:abstractNumId="29">
    <w:nsid w:val="684B5052"/>
    <w:multiLevelType w:val="hybridMultilevel"/>
    <w:tmpl w:val="1AA6C57E"/>
    <w:lvl w:ilvl="0" w:tplc="04190001">
      <w:start w:val="1"/>
      <w:numFmt w:val="bullet"/>
      <w:pStyle w:val="a"/>
      <w:lvlText w:val=""/>
      <w:lvlJc w:val="left"/>
      <w:pPr>
        <w:ind w:left="757" w:hanging="360"/>
      </w:pPr>
      <w:rPr>
        <w:rFonts w:ascii="Symbol" w:hAnsi="Symbol" w:hint="default"/>
        <w:b w:val="0"/>
        <w:i w:val="0"/>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8A19EB"/>
    <w:multiLevelType w:val="hybridMultilevel"/>
    <w:tmpl w:val="1BA6F9D8"/>
    <w:lvl w:ilvl="0" w:tplc="2C9EF9B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6F351CF6"/>
    <w:multiLevelType w:val="hybridMultilevel"/>
    <w:tmpl w:val="72EE9B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7222651C"/>
    <w:multiLevelType w:val="hybridMultilevel"/>
    <w:tmpl w:val="558C6DC0"/>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7DA15123"/>
    <w:multiLevelType w:val="hybridMultilevel"/>
    <w:tmpl w:val="DCF096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5"/>
  </w:num>
  <w:num w:numId="3">
    <w:abstractNumId w:val="29"/>
  </w:num>
  <w:num w:numId="4">
    <w:abstractNumId w:val="16"/>
  </w:num>
  <w:num w:numId="5">
    <w:abstractNumId w:val="2"/>
  </w:num>
  <w:num w:numId="6">
    <w:abstractNumId w:val="21"/>
  </w:num>
  <w:num w:numId="7">
    <w:abstractNumId w:val="12"/>
  </w:num>
  <w:num w:numId="8">
    <w:abstractNumId w:val="1"/>
  </w:num>
  <w:num w:numId="9">
    <w:abstractNumId w:val="14"/>
  </w:num>
  <w:num w:numId="10">
    <w:abstractNumId w:val="28"/>
  </w:num>
  <w:num w:numId="11">
    <w:abstractNumId w:val="30"/>
  </w:num>
  <w:num w:numId="12">
    <w:abstractNumId w:val="26"/>
  </w:num>
  <w:num w:numId="13">
    <w:abstractNumId w:val="31"/>
  </w:num>
  <w:num w:numId="14">
    <w:abstractNumId w:val="11"/>
  </w:num>
  <w:num w:numId="15">
    <w:abstractNumId w:val="9"/>
  </w:num>
  <w:num w:numId="16">
    <w:abstractNumId w:val="27"/>
  </w:num>
  <w:num w:numId="17">
    <w:abstractNumId w:val="10"/>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9"/>
  </w:num>
  <w:num w:numId="24">
    <w:abstractNumId w:val="15"/>
  </w:num>
  <w:num w:numId="25">
    <w:abstractNumId w:val="13"/>
  </w:num>
  <w:num w:numId="26">
    <w:abstractNumId w:val="5"/>
  </w:num>
  <w:num w:numId="27">
    <w:abstractNumId w:val="22"/>
  </w:num>
  <w:num w:numId="28">
    <w:abstractNumId w:val="33"/>
  </w:num>
  <w:num w:numId="29">
    <w:abstractNumId w:val="24"/>
  </w:num>
  <w:num w:numId="30">
    <w:abstractNumId w:val="17"/>
  </w:num>
  <w:num w:numId="31">
    <w:abstractNumId w:val="23"/>
  </w:num>
  <w:num w:numId="32">
    <w:abstractNumId w:val="7"/>
  </w:num>
  <w:num w:numId="33">
    <w:abstractNumId w:val="6"/>
  </w:num>
  <w:num w:numId="34">
    <w:abstractNumId w:val="18"/>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EF1BB4"/>
    <w:rsid w:val="007C05F1"/>
    <w:rsid w:val="00EB6A93"/>
    <w:rsid w:val="00EF1BB4"/>
    <w:rsid w:val="00F32823"/>
    <w:rsid w:val="00FA2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289C"/>
  </w:style>
  <w:style w:type="paragraph" w:styleId="10">
    <w:name w:val="heading 1"/>
    <w:basedOn w:val="a0"/>
    <w:next w:val="a0"/>
    <w:link w:val="11"/>
    <w:uiPriority w:val="9"/>
    <w:qFormat/>
    <w:rsid w:val="00EF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F1BB4"/>
    <w:pPr>
      <w:keepNext/>
      <w:keepLines/>
      <w:spacing w:before="240" w:after="120" w:line="240" w:lineRule="auto"/>
      <w:jc w:val="center"/>
      <w:outlineLvl w:val="1"/>
    </w:pPr>
    <w:rPr>
      <w:rFonts w:ascii="Georgia" w:eastAsiaTheme="majorEastAsia" w:hAnsi="Georgia" w:cstheme="majorBidi"/>
      <w:b/>
      <w:bCs/>
      <w:spacing w:val="-1"/>
      <w:sz w:val="20"/>
      <w:szCs w:val="26"/>
    </w:rPr>
  </w:style>
  <w:style w:type="paragraph" w:styleId="30">
    <w:name w:val="heading 3"/>
    <w:basedOn w:val="a0"/>
    <w:next w:val="a0"/>
    <w:link w:val="31"/>
    <w:uiPriority w:val="9"/>
    <w:semiHidden/>
    <w:unhideWhenUsed/>
    <w:qFormat/>
    <w:rsid w:val="00EF1B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EF1BB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EF1BB4"/>
    <w:rPr>
      <w:rFonts w:ascii="Georgia" w:eastAsiaTheme="majorEastAsia" w:hAnsi="Georgia" w:cstheme="majorBidi"/>
      <w:b/>
      <w:bCs/>
      <w:spacing w:val="-1"/>
      <w:sz w:val="20"/>
      <w:szCs w:val="26"/>
    </w:rPr>
  </w:style>
  <w:style w:type="character" w:customStyle="1" w:styleId="31">
    <w:name w:val="Заголовок 3 Знак"/>
    <w:basedOn w:val="a1"/>
    <w:link w:val="30"/>
    <w:uiPriority w:val="9"/>
    <w:semiHidden/>
    <w:rsid w:val="00EF1BB4"/>
    <w:rPr>
      <w:rFonts w:asciiTheme="majorHAnsi" w:eastAsiaTheme="majorEastAsia" w:hAnsiTheme="majorHAnsi" w:cstheme="majorBidi"/>
      <w:b/>
      <w:bCs/>
      <w:color w:val="4F81BD" w:themeColor="accent1"/>
    </w:rPr>
  </w:style>
  <w:style w:type="paragraph" w:customStyle="1" w:styleId="12">
    <w:name w:val="Стиль1"/>
    <w:basedOn w:val="a4"/>
    <w:rsid w:val="00EF1BB4"/>
    <w:pPr>
      <w:spacing w:after="0" w:line="360" w:lineRule="auto"/>
      <w:ind w:firstLine="720"/>
      <w:jc w:val="both"/>
    </w:pPr>
    <w:rPr>
      <w:rFonts w:ascii="Times New Roman" w:eastAsia="Times New Roman" w:hAnsi="Times New Roman" w:cs="Times New Roman"/>
      <w:sz w:val="28"/>
      <w:szCs w:val="20"/>
    </w:rPr>
  </w:style>
  <w:style w:type="paragraph" w:styleId="a4">
    <w:name w:val="Body Text"/>
    <w:basedOn w:val="a0"/>
    <w:link w:val="a5"/>
    <w:uiPriority w:val="99"/>
    <w:semiHidden/>
    <w:unhideWhenUsed/>
    <w:rsid w:val="00EF1BB4"/>
    <w:pPr>
      <w:spacing w:after="120"/>
    </w:pPr>
  </w:style>
  <w:style w:type="character" w:customStyle="1" w:styleId="a5">
    <w:name w:val="Основной текст Знак"/>
    <w:basedOn w:val="a1"/>
    <w:link w:val="a4"/>
    <w:uiPriority w:val="99"/>
    <w:semiHidden/>
    <w:rsid w:val="00EF1BB4"/>
  </w:style>
  <w:style w:type="paragraph" w:styleId="a6">
    <w:name w:val="header"/>
    <w:basedOn w:val="a0"/>
    <w:link w:val="a7"/>
    <w:uiPriority w:val="99"/>
    <w:unhideWhenUsed/>
    <w:rsid w:val="00EF1BB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F1BB4"/>
  </w:style>
  <w:style w:type="paragraph" w:styleId="a8">
    <w:name w:val="footer"/>
    <w:basedOn w:val="a0"/>
    <w:link w:val="a9"/>
    <w:uiPriority w:val="99"/>
    <w:unhideWhenUsed/>
    <w:rsid w:val="00EF1BB4"/>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F1BB4"/>
  </w:style>
  <w:style w:type="paragraph" w:customStyle="1" w:styleId="1">
    <w:name w:val="Маркер 1"/>
    <w:basedOn w:val="a0"/>
    <w:rsid w:val="00EF1BB4"/>
    <w:pPr>
      <w:numPr>
        <w:numId w:val="2"/>
      </w:numPr>
      <w:spacing w:after="0" w:line="220" w:lineRule="exact"/>
      <w:ind w:left="811" w:hanging="357"/>
      <w:jc w:val="both"/>
    </w:pPr>
    <w:rPr>
      <w:rFonts w:ascii="Georgia" w:eastAsia="Times New Roman" w:hAnsi="Georgia" w:cs="Times New Roman"/>
      <w:spacing w:val="-1"/>
      <w:sz w:val="20"/>
      <w:szCs w:val="24"/>
    </w:rPr>
  </w:style>
  <w:style w:type="paragraph" w:customStyle="1" w:styleId="a">
    <w:name w:val="Маркер"/>
    <w:basedOn w:val="a0"/>
    <w:link w:val="aa"/>
    <w:uiPriority w:val="99"/>
    <w:rsid w:val="00EF1BB4"/>
    <w:pPr>
      <w:numPr>
        <w:numId w:val="3"/>
      </w:numPr>
      <w:spacing w:after="0" w:line="220" w:lineRule="exact"/>
      <w:ind w:left="754" w:hanging="357"/>
      <w:jc w:val="both"/>
    </w:pPr>
    <w:rPr>
      <w:rFonts w:ascii="Georgia" w:eastAsia="Times New Roman" w:hAnsi="Georgia" w:cs="Times New Roman"/>
      <w:spacing w:val="-1"/>
      <w:sz w:val="20"/>
    </w:rPr>
  </w:style>
  <w:style w:type="character" w:customStyle="1" w:styleId="aa">
    <w:name w:val="Маркер Знак"/>
    <w:basedOn w:val="a1"/>
    <w:link w:val="a"/>
    <w:uiPriority w:val="99"/>
    <w:locked/>
    <w:rsid w:val="00EF1BB4"/>
    <w:rPr>
      <w:rFonts w:ascii="Georgia" w:eastAsia="Times New Roman" w:hAnsi="Georgia" w:cs="Times New Roman"/>
      <w:spacing w:val="-1"/>
      <w:sz w:val="20"/>
    </w:rPr>
  </w:style>
  <w:style w:type="paragraph" w:customStyle="1" w:styleId="ab">
    <w:name w:val="Обычный отступ сверху"/>
    <w:basedOn w:val="a0"/>
    <w:qFormat/>
    <w:rsid w:val="00EF1BB4"/>
    <w:pPr>
      <w:autoSpaceDE w:val="0"/>
      <w:autoSpaceDN w:val="0"/>
      <w:adjustRightInd w:val="0"/>
      <w:spacing w:before="120" w:after="0" w:line="240" w:lineRule="auto"/>
      <w:ind w:firstLine="397"/>
      <w:jc w:val="both"/>
    </w:pPr>
    <w:rPr>
      <w:rFonts w:ascii="Georgia" w:eastAsia="Times New Roman" w:hAnsi="Georgia" w:cs="Times New Roman"/>
      <w:spacing w:val="-4"/>
      <w:sz w:val="20"/>
      <w:szCs w:val="20"/>
    </w:rPr>
  </w:style>
  <w:style w:type="paragraph" w:styleId="ac">
    <w:name w:val="List Paragraph"/>
    <w:basedOn w:val="a0"/>
    <w:uiPriority w:val="34"/>
    <w:qFormat/>
    <w:rsid w:val="00EF1BB4"/>
    <w:pPr>
      <w:ind w:left="720"/>
      <w:contextualSpacing/>
    </w:pPr>
  </w:style>
  <w:style w:type="character" w:customStyle="1" w:styleId="01">
    <w:name w:val="Стиль Стиль уплотненный на  01 пт + не разреженный на / уплотненный..."/>
    <w:basedOn w:val="a1"/>
    <w:rsid w:val="00EF1BB4"/>
    <w:rPr>
      <w:rFonts w:ascii="Georgia" w:hAnsi="Georgia" w:cs="Times New Roman"/>
      <w:bCs/>
      <w:spacing w:val="0"/>
      <w:sz w:val="22"/>
    </w:rPr>
  </w:style>
  <w:style w:type="paragraph" w:customStyle="1" w:styleId="ad">
    <w:name w:val="Таблшапка"/>
    <w:basedOn w:val="a0"/>
    <w:qFormat/>
    <w:rsid w:val="00EF1BB4"/>
    <w:pPr>
      <w:spacing w:after="0" w:line="240" w:lineRule="auto"/>
      <w:jc w:val="center"/>
    </w:pPr>
    <w:rPr>
      <w:rFonts w:ascii="Georgia" w:eastAsia="Times New Roman" w:hAnsi="Georgia" w:cs="Times New Roman"/>
      <w:i/>
      <w:spacing w:val="-1"/>
      <w:sz w:val="18"/>
      <w:szCs w:val="20"/>
    </w:rPr>
  </w:style>
  <w:style w:type="paragraph" w:customStyle="1" w:styleId="ae">
    <w:name w:val="Таблтекст"/>
    <w:basedOn w:val="a0"/>
    <w:qFormat/>
    <w:rsid w:val="00EF1BB4"/>
    <w:pPr>
      <w:spacing w:after="0" w:line="240" w:lineRule="auto"/>
    </w:pPr>
    <w:rPr>
      <w:rFonts w:ascii="Georgia" w:eastAsia="Times New Roman" w:hAnsi="Georgia" w:cs="Times New Roman"/>
      <w:spacing w:val="-1"/>
      <w:sz w:val="18"/>
      <w:szCs w:val="20"/>
    </w:rPr>
  </w:style>
  <w:style w:type="paragraph" w:styleId="af">
    <w:name w:val="Normal (Web)"/>
    <w:basedOn w:val="a0"/>
    <w:uiPriority w:val="99"/>
    <w:unhideWhenUsed/>
    <w:rsid w:val="00EF1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Словарь"/>
    <w:basedOn w:val="a0"/>
    <w:qFormat/>
    <w:rsid w:val="00EF1BB4"/>
    <w:pPr>
      <w:spacing w:after="80" w:line="240" w:lineRule="auto"/>
      <w:ind w:left="397" w:hanging="397"/>
      <w:jc w:val="both"/>
    </w:pPr>
    <w:rPr>
      <w:rFonts w:ascii="Georgia" w:hAnsi="Georgia" w:cs="Times New Roman"/>
      <w:spacing w:val="-1"/>
      <w:sz w:val="20"/>
      <w:szCs w:val="20"/>
    </w:rPr>
  </w:style>
  <w:style w:type="paragraph" w:customStyle="1" w:styleId="22">
    <w:name w:val="Заголовок 2а"/>
    <w:basedOn w:val="20"/>
    <w:rsid w:val="00EF1BB4"/>
    <w:pPr>
      <w:keepLines w:val="0"/>
      <w:spacing w:before="360" w:after="360"/>
    </w:pPr>
    <w:rPr>
      <w:rFonts w:eastAsia="Calibri" w:cs="Arial"/>
      <w:b w:val="0"/>
      <w:iCs/>
      <w:spacing w:val="0"/>
      <w:sz w:val="28"/>
      <w:szCs w:val="28"/>
    </w:rPr>
  </w:style>
  <w:style w:type="paragraph" w:customStyle="1" w:styleId="2">
    <w:name w:val="Маркер 2"/>
    <w:basedOn w:val="a0"/>
    <w:rsid w:val="00EF1BB4"/>
    <w:pPr>
      <w:numPr>
        <w:numId w:val="19"/>
      </w:numPr>
      <w:spacing w:after="0" w:line="240" w:lineRule="auto"/>
      <w:jc w:val="both"/>
    </w:pPr>
    <w:rPr>
      <w:rFonts w:ascii="Georgia" w:eastAsia="Calibri" w:hAnsi="Georgia" w:cs="Times New Roman"/>
      <w:szCs w:val="28"/>
    </w:rPr>
  </w:style>
  <w:style w:type="paragraph" w:customStyle="1" w:styleId="3">
    <w:name w:val="Таблица Марке3"/>
    <w:basedOn w:val="a0"/>
    <w:rsid w:val="00EF1BB4"/>
    <w:pPr>
      <w:numPr>
        <w:numId w:val="20"/>
      </w:numPr>
      <w:spacing w:after="0" w:line="240" w:lineRule="auto"/>
    </w:pPr>
    <w:rPr>
      <w:rFonts w:ascii="Georgia" w:eastAsia="Calibri" w:hAnsi="Georgia" w:cs="Times New Roman"/>
      <w:sz w:val="20"/>
      <w:szCs w:val="24"/>
    </w:rPr>
  </w:style>
  <w:style w:type="paragraph" w:customStyle="1" w:styleId="ConsPlusNormal">
    <w:name w:val="ConsPlusNormal"/>
    <w:rsid w:val="00EF1BB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3">
    <w:name w:val="Заголовок 2б"/>
    <w:basedOn w:val="22"/>
    <w:rsid w:val="00EF1BB4"/>
    <w:pPr>
      <w:spacing w:before="240" w:after="240"/>
    </w:pPr>
    <w:rPr>
      <w:b/>
      <w:sz w:val="24"/>
    </w:rPr>
  </w:style>
  <w:style w:type="paragraph" w:styleId="13">
    <w:name w:val="toc 1"/>
    <w:basedOn w:val="a0"/>
    <w:next w:val="a0"/>
    <w:autoRedefine/>
    <w:uiPriority w:val="99"/>
    <w:semiHidden/>
    <w:rsid w:val="00EF1BB4"/>
    <w:pPr>
      <w:spacing w:before="120" w:after="0" w:line="240" w:lineRule="auto"/>
    </w:pPr>
    <w:rPr>
      <w:rFonts w:ascii="CharterCTT" w:eastAsia="Times New Roman" w:hAnsi="CharterCTT" w:cs="Times New Roman"/>
      <w:bCs/>
      <w:iCs/>
      <w:szCs w:val="24"/>
    </w:rPr>
  </w:style>
  <w:style w:type="paragraph" w:styleId="24">
    <w:name w:val="toc 2"/>
    <w:basedOn w:val="a0"/>
    <w:next w:val="a0"/>
    <w:autoRedefine/>
    <w:uiPriority w:val="99"/>
    <w:semiHidden/>
    <w:rsid w:val="00EF1BB4"/>
    <w:pPr>
      <w:tabs>
        <w:tab w:val="right" w:leader="underscore" w:pos="6114"/>
      </w:tabs>
      <w:spacing w:after="60" w:line="240" w:lineRule="auto"/>
      <w:ind w:left="567"/>
    </w:pPr>
    <w:rPr>
      <w:rFonts w:ascii="CharterCTT" w:eastAsia="Times New Roman" w:hAnsi="CharterCTT" w:cs="Times New Roman"/>
      <w:bCs/>
    </w:rPr>
  </w:style>
  <w:style w:type="character" w:styleId="af1">
    <w:name w:val="Hyperlink"/>
    <w:basedOn w:val="a1"/>
    <w:uiPriority w:val="99"/>
    <w:rsid w:val="00EF1B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7427</Words>
  <Characters>42337</Characters>
  <Application>Microsoft Office Word</Application>
  <DocSecurity>0</DocSecurity>
  <Lines>352</Lines>
  <Paragraphs>99</Paragraphs>
  <ScaleCrop>false</ScaleCrop>
  <Company/>
  <LinksUpToDate>false</LinksUpToDate>
  <CharactersWithSpaces>49665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каррпо</dc:creator>
  <cp:keywords/>
  <dc:description/>
  <cp:lastModifiedBy>каррпо</cp:lastModifiedBy>
  <cp:revision>4</cp:revision>
  <dcterms:created xsi:type="dcterms:W3CDTF">2015-11-05T04:21:00Z</dcterms:created>
  <dcterms:modified xsi:type="dcterms:W3CDTF">2016-02-10T08:18:00Z</dcterms:modified>
</cp:coreProperties>
</file>