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  <w:r w:rsidRPr="005D73CA">
        <w:rPr>
          <w:rFonts w:ascii="Times New Roman" w:hAnsi="Times New Roman" w:cs="Times New Roman"/>
          <w:sz w:val="28"/>
          <w:szCs w:val="28"/>
        </w:rPr>
        <w:t>Самое безопасное место для детей - это собственный 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3CA">
        <w:rPr>
          <w:rFonts w:ascii="Times New Roman" w:hAnsi="Times New Roman" w:cs="Times New Roman"/>
          <w:sz w:val="28"/>
          <w:szCs w:val="28"/>
        </w:rPr>
        <w:t>и семья.</w:t>
      </w: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  <w:r w:rsidRPr="005D73CA">
        <w:rPr>
          <w:rFonts w:ascii="Times New Roman" w:hAnsi="Times New Roman" w:cs="Times New Roman"/>
          <w:sz w:val="28"/>
          <w:szCs w:val="28"/>
        </w:rPr>
        <w:t>Жестокое обращение с детьми недопустимо и карается по закону</w:t>
      </w: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  <w:r w:rsidRPr="005D73CA">
        <w:rPr>
          <w:rFonts w:ascii="Times New Roman" w:hAnsi="Times New Roman" w:cs="Times New Roman"/>
          <w:sz w:val="28"/>
          <w:szCs w:val="28"/>
        </w:rPr>
        <w:t xml:space="preserve">Жестокое обращение с детьми в семье - это действие (или бездействие) </w:t>
      </w: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  <w:r w:rsidRPr="005D73CA">
        <w:rPr>
          <w:rFonts w:ascii="Times New Roman" w:hAnsi="Times New Roman" w:cs="Times New Roman"/>
          <w:sz w:val="28"/>
          <w:szCs w:val="28"/>
        </w:rPr>
        <w:t>родителей или лиц их замещающих, наносящие ущерб физическому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3CA">
        <w:rPr>
          <w:rFonts w:ascii="Times New Roman" w:hAnsi="Times New Roman" w:cs="Times New Roman"/>
          <w:sz w:val="28"/>
          <w:szCs w:val="28"/>
        </w:rPr>
        <w:t>психическому здоровью ребенка.</w:t>
      </w:r>
    </w:p>
    <w:p w:rsid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  <w:r w:rsidRPr="005D73CA">
        <w:rPr>
          <w:rFonts w:ascii="Times New Roman" w:hAnsi="Times New Roman" w:cs="Times New Roman"/>
          <w:sz w:val="28"/>
          <w:szCs w:val="28"/>
        </w:rPr>
        <w:t>Виды жестокого обращения</w:t>
      </w: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  <w:r w:rsidRPr="005D73CA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  <w:r w:rsidRPr="005D73CA">
        <w:rPr>
          <w:rFonts w:ascii="Times New Roman" w:hAnsi="Times New Roman" w:cs="Times New Roman"/>
          <w:sz w:val="28"/>
          <w:szCs w:val="28"/>
        </w:rPr>
        <w:t>Физическое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3CA">
        <w:rPr>
          <w:rFonts w:ascii="Times New Roman" w:hAnsi="Times New Roman" w:cs="Times New Roman"/>
          <w:sz w:val="28"/>
          <w:szCs w:val="28"/>
        </w:rPr>
        <w:t>насилие</w:t>
      </w: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  <w:r w:rsidRPr="005D73CA">
        <w:rPr>
          <w:rFonts w:ascii="Times New Roman" w:hAnsi="Times New Roman" w:cs="Times New Roman"/>
          <w:sz w:val="28"/>
          <w:szCs w:val="28"/>
        </w:rPr>
        <w:t xml:space="preserve">нанесение ребенку физических травм, </w:t>
      </w:r>
    </w:p>
    <w:p w:rsid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  <w:r w:rsidRPr="005D73CA">
        <w:rPr>
          <w:rFonts w:ascii="Times New Roman" w:hAnsi="Times New Roman" w:cs="Times New Roman"/>
          <w:sz w:val="28"/>
          <w:szCs w:val="28"/>
        </w:rPr>
        <w:t xml:space="preserve">различных телесных повреждений; </w:t>
      </w: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  <w:r w:rsidRPr="005D73CA">
        <w:rPr>
          <w:rFonts w:ascii="Times New Roman" w:hAnsi="Times New Roman" w:cs="Times New Roman"/>
          <w:sz w:val="28"/>
          <w:szCs w:val="28"/>
        </w:rPr>
        <w:t xml:space="preserve">избиение, истязание, пощечины, </w:t>
      </w: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  <w:r w:rsidRPr="005D73CA">
        <w:rPr>
          <w:rFonts w:ascii="Times New Roman" w:hAnsi="Times New Roman" w:cs="Times New Roman"/>
          <w:sz w:val="28"/>
          <w:szCs w:val="28"/>
        </w:rPr>
        <w:t>удары, удушение, закрывание ребенка в темных помещениях</w:t>
      </w: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  <w:r w:rsidRPr="005D73CA">
        <w:rPr>
          <w:rFonts w:ascii="Times New Roman" w:hAnsi="Times New Roman" w:cs="Times New Roman"/>
          <w:sz w:val="28"/>
          <w:szCs w:val="28"/>
        </w:rPr>
        <w:t xml:space="preserve">Ст.111 УК РФ умышленное причинение тяжкого вреда </w:t>
      </w: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  <w:r w:rsidRPr="005D73CA">
        <w:rPr>
          <w:rFonts w:ascii="Times New Roman" w:hAnsi="Times New Roman" w:cs="Times New Roman"/>
          <w:sz w:val="28"/>
          <w:szCs w:val="28"/>
        </w:rPr>
        <w:t>здоровью;</w:t>
      </w: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  <w:r w:rsidRPr="005D73CA">
        <w:rPr>
          <w:rFonts w:ascii="Times New Roman" w:hAnsi="Times New Roman" w:cs="Times New Roman"/>
          <w:sz w:val="28"/>
          <w:szCs w:val="28"/>
        </w:rPr>
        <w:t xml:space="preserve">Ст.112 УК РФ умышленное причинение средней тяжести вреда </w:t>
      </w: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  <w:r w:rsidRPr="005D73CA">
        <w:rPr>
          <w:rFonts w:ascii="Times New Roman" w:hAnsi="Times New Roman" w:cs="Times New Roman"/>
          <w:sz w:val="28"/>
          <w:szCs w:val="28"/>
        </w:rPr>
        <w:t>здоровью;</w:t>
      </w: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  <w:r w:rsidRPr="005D73CA">
        <w:rPr>
          <w:rFonts w:ascii="Times New Roman" w:hAnsi="Times New Roman" w:cs="Times New Roman"/>
          <w:sz w:val="28"/>
          <w:szCs w:val="28"/>
        </w:rPr>
        <w:t xml:space="preserve">Ст.113 УК РФ причинение тяжкого или средней тяжести вреда </w:t>
      </w: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  <w:r w:rsidRPr="005D73CA">
        <w:rPr>
          <w:rFonts w:ascii="Times New Roman" w:hAnsi="Times New Roman" w:cs="Times New Roman"/>
          <w:sz w:val="28"/>
          <w:szCs w:val="28"/>
        </w:rPr>
        <w:t>здоровью в состоянии аффекта;</w:t>
      </w: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  <w:r w:rsidRPr="005D73CA">
        <w:rPr>
          <w:rFonts w:ascii="Times New Roman" w:hAnsi="Times New Roman" w:cs="Times New Roman"/>
          <w:sz w:val="28"/>
          <w:szCs w:val="28"/>
        </w:rPr>
        <w:t xml:space="preserve">Ст.115 УК РФ умышленное причинение легкого вреда </w:t>
      </w: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  <w:r w:rsidRPr="005D73CA">
        <w:rPr>
          <w:rFonts w:ascii="Times New Roman" w:hAnsi="Times New Roman" w:cs="Times New Roman"/>
          <w:sz w:val="28"/>
          <w:szCs w:val="28"/>
        </w:rPr>
        <w:t>здоровью;</w:t>
      </w: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  <w:r w:rsidRPr="005D73CA">
        <w:rPr>
          <w:rFonts w:ascii="Times New Roman" w:hAnsi="Times New Roman" w:cs="Times New Roman"/>
          <w:sz w:val="28"/>
          <w:szCs w:val="28"/>
        </w:rPr>
        <w:t>Ст. 116, Ст. 116.1 УК РФ побои;</w:t>
      </w: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  <w:r w:rsidRPr="005D73CA">
        <w:rPr>
          <w:rFonts w:ascii="Times New Roman" w:hAnsi="Times New Roman" w:cs="Times New Roman"/>
          <w:sz w:val="28"/>
          <w:szCs w:val="28"/>
        </w:rPr>
        <w:t xml:space="preserve">Ст.6.1.1. </w:t>
      </w:r>
      <w:proofErr w:type="spellStart"/>
      <w:r w:rsidRPr="005D73C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5D73CA">
        <w:rPr>
          <w:rFonts w:ascii="Times New Roman" w:hAnsi="Times New Roman" w:cs="Times New Roman"/>
          <w:sz w:val="28"/>
          <w:szCs w:val="28"/>
        </w:rPr>
        <w:t xml:space="preserve"> РФ побои;</w:t>
      </w: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  <w:r w:rsidRPr="005D73CA">
        <w:rPr>
          <w:rFonts w:ascii="Times New Roman" w:hAnsi="Times New Roman" w:cs="Times New Roman"/>
          <w:sz w:val="28"/>
          <w:szCs w:val="28"/>
        </w:rPr>
        <w:t>Ст.117 УК РФ истязание;</w:t>
      </w: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  <w:r w:rsidRPr="005D73CA">
        <w:rPr>
          <w:rFonts w:ascii="Times New Roman" w:hAnsi="Times New Roman" w:cs="Times New Roman"/>
          <w:sz w:val="28"/>
          <w:szCs w:val="28"/>
        </w:rPr>
        <w:t xml:space="preserve">Ст.118 УК РФ причинение тяжкого вреда здоровью по </w:t>
      </w: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  <w:r w:rsidRPr="005D73CA">
        <w:rPr>
          <w:rFonts w:ascii="Times New Roman" w:hAnsi="Times New Roman" w:cs="Times New Roman"/>
          <w:sz w:val="28"/>
          <w:szCs w:val="28"/>
        </w:rPr>
        <w:t>неосторожности;</w:t>
      </w: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  <w:r w:rsidRPr="005D73CA">
        <w:rPr>
          <w:rFonts w:ascii="Times New Roman" w:hAnsi="Times New Roman" w:cs="Times New Roman"/>
          <w:sz w:val="28"/>
          <w:szCs w:val="28"/>
        </w:rPr>
        <w:t>Ст.119 УК РФ угроза убийством</w:t>
      </w: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  <w:r w:rsidRPr="005D73CA">
        <w:rPr>
          <w:rFonts w:ascii="Times New Roman" w:hAnsi="Times New Roman" w:cs="Times New Roman"/>
          <w:sz w:val="28"/>
          <w:szCs w:val="28"/>
        </w:rPr>
        <w:t>Сексуальное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3CA">
        <w:rPr>
          <w:rFonts w:ascii="Times New Roman" w:hAnsi="Times New Roman" w:cs="Times New Roman"/>
          <w:sz w:val="28"/>
          <w:szCs w:val="28"/>
        </w:rPr>
        <w:t>насилие</w:t>
      </w: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  <w:r w:rsidRPr="005D73CA">
        <w:rPr>
          <w:rFonts w:ascii="Times New Roman" w:hAnsi="Times New Roman" w:cs="Times New Roman"/>
          <w:sz w:val="28"/>
          <w:szCs w:val="28"/>
        </w:rPr>
        <w:t>Совершение в отношении ребенка действий сексуального характера</w:t>
      </w: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  <w:r w:rsidRPr="005D73CA">
        <w:rPr>
          <w:rFonts w:ascii="Times New Roman" w:hAnsi="Times New Roman" w:cs="Times New Roman"/>
          <w:sz w:val="28"/>
          <w:szCs w:val="28"/>
        </w:rPr>
        <w:t>Ст. 131 УК РФ изнасилование;</w:t>
      </w: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  <w:r w:rsidRPr="005D73CA">
        <w:rPr>
          <w:rFonts w:ascii="Times New Roman" w:hAnsi="Times New Roman" w:cs="Times New Roman"/>
          <w:sz w:val="28"/>
          <w:szCs w:val="28"/>
        </w:rPr>
        <w:t>Ст.132 УК РФ насильственные действия сексуального характера;</w:t>
      </w: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  <w:r w:rsidRPr="005D73CA">
        <w:rPr>
          <w:rFonts w:ascii="Times New Roman" w:hAnsi="Times New Roman" w:cs="Times New Roman"/>
          <w:sz w:val="28"/>
          <w:szCs w:val="28"/>
        </w:rPr>
        <w:t>Ст. 133 УК РФ понуждение к действиям сексуального характера;</w:t>
      </w: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  <w:r w:rsidRPr="005D73CA">
        <w:rPr>
          <w:rFonts w:ascii="Times New Roman" w:hAnsi="Times New Roman" w:cs="Times New Roman"/>
          <w:sz w:val="28"/>
          <w:szCs w:val="28"/>
        </w:rPr>
        <w:t>Ст. 134 УК РФ половое сношение и иные действия сексуального характера с лицом, не достигшим шестнадцатилетнего возраста;</w:t>
      </w: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  <w:r w:rsidRPr="005D73CA">
        <w:rPr>
          <w:rFonts w:ascii="Times New Roman" w:hAnsi="Times New Roman" w:cs="Times New Roman"/>
          <w:sz w:val="28"/>
          <w:szCs w:val="28"/>
        </w:rPr>
        <w:t>Ст. 135 УК РФ развратные действия</w:t>
      </w: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  <w:r w:rsidRPr="005D73CA">
        <w:rPr>
          <w:rFonts w:ascii="Times New Roman" w:hAnsi="Times New Roman" w:cs="Times New Roman"/>
          <w:sz w:val="28"/>
          <w:szCs w:val="28"/>
        </w:rPr>
        <w:lastRenderedPageBreak/>
        <w:t>Психическое (эмоциональное) насилие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3CA">
        <w:rPr>
          <w:rFonts w:ascii="Times New Roman" w:hAnsi="Times New Roman" w:cs="Times New Roman"/>
          <w:sz w:val="28"/>
          <w:szCs w:val="28"/>
        </w:rPr>
        <w:t>периодическое или постоянное психическое воздействие на ребенка пагубного характера: упреки, унижения, оскорбления, запугивание, отказ в любви и ласке, проявление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3CA">
        <w:rPr>
          <w:rFonts w:ascii="Times New Roman" w:hAnsi="Times New Roman" w:cs="Times New Roman"/>
          <w:sz w:val="28"/>
          <w:szCs w:val="28"/>
        </w:rPr>
        <w:t xml:space="preserve">отрицательного отношения к ребенку, постоянная критика, явное или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D73CA">
        <w:rPr>
          <w:rFonts w:ascii="Times New Roman" w:hAnsi="Times New Roman" w:cs="Times New Roman"/>
          <w:sz w:val="28"/>
          <w:szCs w:val="28"/>
        </w:rPr>
        <w:t>еявное неприятие</w:t>
      </w:r>
    </w:p>
    <w:p w:rsid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  <w:r w:rsidRPr="005D73CA">
        <w:rPr>
          <w:rFonts w:ascii="Times New Roman" w:hAnsi="Times New Roman" w:cs="Times New Roman"/>
          <w:sz w:val="28"/>
          <w:szCs w:val="28"/>
        </w:rPr>
        <w:t>Ст. 110 УК РФ доведение до самоубийства</w:t>
      </w: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  <w:r w:rsidRPr="005D73CA">
        <w:rPr>
          <w:rFonts w:ascii="Times New Roman" w:hAnsi="Times New Roman" w:cs="Times New Roman"/>
          <w:sz w:val="28"/>
          <w:szCs w:val="28"/>
        </w:rPr>
        <w:t>Пренебрежение нуждами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3CA">
        <w:rPr>
          <w:rFonts w:ascii="Times New Roman" w:hAnsi="Times New Roman" w:cs="Times New Roman"/>
          <w:sz w:val="28"/>
          <w:szCs w:val="28"/>
        </w:rPr>
        <w:t>отсутствие элементарной заботы о ребенке, в результате чего нарушается его эмоциональное состояние и появляется угроза его здоровью или развитию</w:t>
      </w: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  <w:r w:rsidRPr="005D73CA">
        <w:rPr>
          <w:rFonts w:ascii="Times New Roman" w:hAnsi="Times New Roman" w:cs="Times New Roman"/>
          <w:sz w:val="28"/>
          <w:szCs w:val="28"/>
        </w:rPr>
        <w:t xml:space="preserve">Ст.150 УК РФ Вовлечение несовершеннолетнего в совершение </w:t>
      </w: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  <w:r w:rsidRPr="005D73CA">
        <w:rPr>
          <w:rFonts w:ascii="Times New Roman" w:hAnsi="Times New Roman" w:cs="Times New Roman"/>
          <w:sz w:val="28"/>
          <w:szCs w:val="28"/>
        </w:rPr>
        <w:t>преступления;</w:t>
      </w: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  <w:r w:rsidRPr="005D73CA">
        <w:rPr>
          <w:rFonts w:ascii="Times New Roman" w:hAnsi="Times New Roman" w:cs="Times New Roman"/>
          <w:sz w:val="28"/>
          <w:szCs w:val="28"/>
        </w:rPr>
        <w:t xml:space="preserve">Ст. 151 УК РФ вовлечение несовершеннолетнего в совершение </w:t>
      </w: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  <w:r w:rsidRPr="005D73CA">
        <w:rPr>
          <w:rFonts w:ascii="Times New Roman" w:hAnsi="Times New Roman" w:cs="Times New Roman"/>
          <w:sz w:val="28"/>
          <w:szCs w:val="28"/>
        </w:rPr>
        <w:t>антиобщественных действий;</w:t>
      </w: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  <w:r w:rsidRPr="005D73CA">
        <w:rPr>
          <w:rFonts w:ascii="Times New Roman" w:hAnsi="Times New Roman" w:cs="Times New Roman"/>
          <w:sz w:val="28"/>
          <w:szCs w:val="28"/>
        </w:rPr>
        <w:t xml:space="preserve">Ст. 156 УК РФ неисполнение обязанностей по воспитанию </w:t>
      </w: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  <w:r w:rsidRPr="005D73CA">
        <w:rPr>
          <w:rFonts w:ascii="Times New Roman" w:hAnsi="Times New Roman" w:cs="Times New Roman"/>
          <w:sz w:val="28"/>
          <w:szCs w:val="28"/>
        </w:rPr>
        <w:t>несовершеннолетнего;</w:t>
      </w: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  <w:r w:rsidRPr="005D73CA">
        <w:rPr>
          <w:rFonts w:ascii="Times New Roman" w:hAnsi="Times New Roman" w:cs="Times New Roman"/>
          <w:sz w:val="28"/>
          <w:szCs w:val="28"/>
        </w:rPr>
        <w:t xml:space="preserve">Ст. 5.35 </w:t>
      </w:r>
      <w:proofErr w:type="spellStart"/>
      <w:r w:rsidRPr="005D73C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5D73CA">
        <w:rPr>
          <w:rFonts w:ascii="Times New Roman" w:hAnsi="Times New Roman" w:cs="Times New Roman"/>
          <w:sz w:val="28"/>
          <w:szCs w:val="28"/>
        </w:rPr>
        <w:t xml:space="preserve"> РФ Неисполнение родителями или иными законными представителями несовершеннолетних обязанностей по содержанию и воспитанию несовершеннолетних.</w:t>
      </w: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  <w:r w:rsidRPr="005D73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3CA">
        <w:rPr>
          <w:rFonts w:ascii="Times New Roman" w:hAnsi="Times New Roman" w:cs="Times New Roman"/>
          <w:sz w:val="28"/>
          <w:szCs w:val="28"/>
        </w:rPr>
        <w:t xml:space="preserve">Права и обязанности опекуна или попечителя ребенка </w:t>
      </w: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  <w:r w:rsidRPr="005D73CA">
        <w:rPr>
          <w:rFonts w:ascii="Times New Roman" w:hAnsi="Times New Roman" w:cs="Times New Roman"/>
          <w:sz w:val="28"/>
          <w:szCs w:val="28"/>
        </w:rPr>
        <w:t xml:space="preserve">Семейный Кодекс Российской Федерации </w:t>
      </w: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  <w:r w:rsidRPr="005D73CA">
        <w:rPr>
          <w:rFonts w:ascii="Times New Roman" w:hAnsi="Times New Roman" w:cs="Times New Roman"/>
          <w:sz w:val="28"/>
          <w:szCs w:val="28"/>
        </w:rPr>
        <w:t>Ст.148.1</w:t>
      </w: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  <w:r w:rsidRPr="005D73CA">
        <w:rPr>
          <w:rFonts w:ascii="Times New Roman" w:hAnsi="Times New Roman" w:cs="Times New Roman"/>
          <w:sz w:val="28"/>
          <w:szCs w:val="28"/>
        </w:rPr>
        <w:t>Опекун или попечитель ребенка имеет право и обязан воспитывать ребенка, находящегося под их опекой или попечительством, заботиться о здоровье, физическом, психическом, духовном и нравственном развитии ребенка.</w:t>
      </w: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  <w:r w:rsidRPr="005D73CA">
        <w:rPr>
          <w:rFonts w:ascii="Times New Roman" w:hAnsi="Times New Roman" w:cs="Times New Roman"/>
          <w:sz w:val="28"/>
          <w:szCs w:val="28"/>
        </w:rPr>
        <w:t>Опекун или попечитель не вправе препятствовать общению ребенка с его родителями и другими родственниками, за исключением случаев, если такое общение не отвечает интересам ребенка.</w:t>
      </w: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  <w:r w:rsidRPr="005D73CA">
        <w:rPr>
          <w:rFonts w:ascii="Times New Roman" w:hAnsi="Times New Roman" w:cs="Times New Roman"/>
          <w:sz w:val="28"/>
          <w:szCs w:val="28"/>
        </w:rPr>
        <w:t>Опекун или попечитель имеет право выбора образовательной организации, формы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образования.</w:t>
      </w: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  <w:r w:rsidRPr="005D73CA">
        <w:rPr>
          <w:rFonts w:ascii="Times New Roman" w:hAnsi="Times New Roman" w:cs="Times New Roman"/>
          <w:sz w:val="28"/>
          <w:szCs w:val="28"/>
        </w:rPr>
        <w:t>Опекун или попечитель вправе самостоятельно определять способы воспитания ребенка, находящегося под опекой или попечительством, с учетом мнения ребенка и рекомендаций органа опеки и попечительства</w:t>
      </w:r>
    </w:p>
    <w:p w:rsid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  <w:r w:rsidRPr="005D73CA">
        <w:rPr>
          <w:rFonts w:ascii="Times New Roman" w:hAnsi="Times New Roman" w:cs="Times New Roman"/>
          <w:sz w:val="28"/>
          <w:szCs w:val="28"/>
        </w:rPr>
        <w:t xml:space="preserve">При осуществлении своих прав и обязанностей опекуны и попечители имеют право на оказание им содействия в предоставлении медицинской, психологической, педагогической, юридической, социальной помощи. </w:t>
      </w: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  <w:r w:rsidRPr="005D73CA">
        <w:rPr>
          <w:rFonts w:ascii="Times New Roman" w:hAnsi="Times New Roman" w:cs="Times New Roman"/>
          <w:sz w:val="28"/>
          <w:szCs w:val="28"/>
        </w:rPr>
        <w:t>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обслуживании.</w:t>
      </w: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  <w:r w:rsidRPr="005D73CA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</w:t>
      </w: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  <w:r w:rsidRPr="005D73CA">
        <w:rPr>
          <w:rFonts w:ascii="Times New Roman" w:hAnsi="Times New Roman" w:cs="Times New Roman"/>
          <w:sz w:val="28"/>
          <w:szCs w:val="28"/>
        </w:rPr>
        <w:t>Ст.36</w:t>
      </w: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  <w:r w:rsidRPr="005D73CA">
        <w:rPr>
          <w:rFonts w:ascii="Times New Roman" w:hAnsi="Times New Roman" w:cs="Times New Roman"/>
          <w:sz w:val="28"/>
          <w:szCs w:val="28"/>
        </w:rPr>
        <w:t>Опекуны и попечители несовершеннолетних граждан обязаны проживать совместно со своими подопечными. Раздельное проживание попечителя с подопечным, достигшим шестнадцати лет, допускается с разрешения органа опеки и попечительства при условии, что это не отразится неблагоприятно на воспитании и защите прав и интересов подопечного.</w:t>
      </w: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  <w:r w:rsidRPr="005D73CA">
        <w:rPr>
          <w:rFonts w:ascii="Times New Roman" w:hAnsi="Times New Roman" w:cs="Times New Roman"/>
          <w:sz w:val="28"/>
          <w:szCs w:val="28"/>
        </w:rPr>
        <w:t>Опекуны и попечители обязаны извещать органы опеки и попечительства о перемене места жительства.</w:t>
      </w: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  <w:r w:rsidRPr="005D73CA">
        <w:rPr>
          <w:rFonts w:ascii="Times New Roman" w:hAnsi="Times New Roman" w:cs="Times New Roman"/>
          <w:sz w:val="28"/>
          <w:szCs w:val="28"/>
        </w:rPr>
        <w:t>Имущественные права и обязанности опекуна или попечителя</w:t>
      </w: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</w:p>
    <w:p w:rsidR="005D73CA" w:rsidRPr="005D73CA" w:rsidRDefault="005D73CA" w:rsidP="005D73CA">
      <w:pPr>
        <w:rPr>
          <w:rFonts w:ascii="Times New Roman" w:hAnsi="Times New Roman" w:cs="Times New Roman"/>
          <w:sz w:val="28"/>
          <w:szCs w:val="28"/>
        </w:rPr>
      </w:pPr>
      <w:r w:rsidRPr="005D73CA">
        <w:rPr>
          <w:rFonts w:ascii="Times New Roman" w:hAnsi="Times New Roman" w:cs="Times New Roman"/>
          <w:sz w:val="28"/>
          <w:szCs w:val="28"/>
        </w:rPr>
        <w:t>Подопечные не имеют права собственности на имущество опекунов или попечителей, а опекуны или попечители не имеют права собственности на имущество подопечных, в том числе на суммы алиментов, пенсий, пособий и иных предоставляемых на содержание подопечных социальных выплат (ст. 18 Федерального закона № 48-ФЗ «Об опеке и попечительстве»)</w:t>
      </w:r>
    </w:p>
    <w:sectPr w:rsidR="005D73CA" w:rsidRPr="005D73CA" w:rsidSect="00C3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D73CA"/>
    <w:rsid w:val="005D73CA"/>
    <w:rsid w:val="00B35B54"/>
    <w:rsid w:val="00C3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661</Words>
  <Characters>3772</Characters>
  <Application>Microsoft Office Word</Application>
  <DocSecurity>0</DocSecurity>
  <Lines>31</Lines>
  <Paragraphs>8</Paragraphs>
  <ScaleCrop>false</ScaleCrop>
  <Company>Microsoft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2024-04-27T02:07:00Z</dcterms:created>
  <dcterms:modified xsi:type="dcterms:W3CDTF">2024-04-27T02:13:00Z</dcterms:modified>
</cp:coreProperties>
</file>